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D28F" w14:textId="017C957A" w:rsidR="00E05BC4" w:rsidRPr="00C0363B" w:rsidRDefault="00210CB7" w:rsidP="00210CB7">
      <w:pPr>
        <w:tabs>
          <w:tab w:val="center" w:pos="4536"/>
          <w:tab w:val="left" w:pos="7075"/>
        </w:tabs>
        <w:rPr>
          <w:rFonts w:cstheme="minorHAnsi"/>
          <w:b/>
          <w:bCs/>
          <w:sz w:val="32"/>
          <w:szCs w:val="32"/>
        </w:rPr>
      </w:pPr>
      <w:r w:rsidRPr="00C0363B">
        <w:rPr>
          <w:rFonts w:cstheme="minorHAnsi"/>
          <w:b/>
          <w:bCs/>
          <w:sz w:val="32"/>
          <w:szCs w:val="32"/>
        </w:rPr>
        <w:tab/>
      </w:r>
      <w:r w:rsidR="003F736E" w:rsidRPr="00C0363B">
        <w:rPr>
          <w:rFonts w:cstheme="minorHAnsi"/>
          <w:b/>
          <w:bCs/>
          <w:sz w:val="32"/>
          <w:szCs w:val="32"/>
        </w:rPr>
        <w:t>Heitkoguste arvutus</w:t>
      </w:r>
      <w:r w:rsidRPr="00C0363B">
        <w:rPr>
          <w:rFonts w:cstheme="minorHAnsi"/>
          <w:b/>
          <w:bCs/>
          <w:sz w:val="32"/>
          <w:szCs w:val="32"/>
        </w:rPr>
        <w:tab/>
      </w:r>
    </w:p>
    <w:p w14:paraId="16F6D986" w14:textId="21C55705" w:rsidR="003F736E" w:rsidRPr="00C0363B" w:rsidRDefault="00B34AFF" w:rsidP="00E67B54">
      <w:pPr>
        <w:jc w:val="center"/>
        <w:rPr>
          <w:rFonts w:cstheme="minorHAnsi"/>
          <w:b/>
          <w:bCs/>
          <w:sz w:val="32"/>
          <w:szCs w:val="32"/>
        </w:rPr>
      </w:pPr>
      <w:r>
        <w:rPr>
          <w:rFonts w:cstheme="minorHAnsi"/>
          <w:b/>
          <w:bCs/>
          <w:sz w:val="32"/>
          <w:szCs w:val="32"/>
        </w:rPr>
        <w:t>Pihali III</w:t>
      </w:r>
      <w:r w:rsidR="00FC6FFF">
        <w:rPr>
          <w:rFonts w:cstheme="minorHAnsi"/>
          <w:b/>
          <w:bCs/>
          <w:sz w:val="32"/>
          <w:szCs w:val="32"/>
        </w:rPr>
        <w:t xml:space="preserve"> </w:t>
      </w:r>
      <w:r>
        <w:rPr>
          <w:rFonts w:cstheme="minorHAnsi"/>
          <w:b/>
          <w:bCs/>
          <w:sz w:val="32"/>
          <w:szCs w:val="32"/>
        </w:rPr>
        <w:t xml:space="preserve">III </w:t>
      </w:r>
      <w:r w:rsidR="00DF6C67">
        <w:rPr>
          <w:rFonts w:cstheme="minorHAnsi"/>
          <w:b/>
          <w:bCs/>
          <w:sz w:val="32"/>
          <w:szCs w:val="32"/>
        </w:rPr>
        <w:t>lubjakivi</w:t>
      </w:r>
      <w:r w:rsidR="00FC6FFF">
        <w:rPr>
          <w:rFonts w:cstheme="minorHAnsi"/>
          <w:b/>
          <w:bCs/>
          <w:sz w:val="32"/>
          <w:szCs w:val="32"/>
        </w:rPr>
        <w:t xml:space="preserve">karjääri </w:t>
      </w:r>
      <w:r w:rsidR="003F736E" w:rsidRPr="00C0363B">
        <w:rPr>
          <w:rFonts w:cstheme="minorHAnsi"/>
          <w:b/>
          <w:bCs/>
          <w:sz w:val="32"/>
          <w:szCs w:val="32"/>
        </w:rPr>
        <w:t>keskkonna</w:t>
      </w:r>
      <w:r w:rsidR="0013776E" w:rsidRPr="00C0363B">
        <w:rPr>
          <w:rFonts w:cstheme="minorHAnsi"/>
          <w:b/>
          <w:bCs/>
          <w:sz w:val="32"/>
          <w:szCs w:val="32"/>
        </w:rPr>
        <w:t>kaitse</w:t>
      </w:r>
      <w:r w:rsidR="003F736E" w:rsidRPr="00C0363B">
        <w:rPr>
          <w:rFonts w:cstheme="minorHAnsi"/>
          <w:b/>
          <w:bCs/>
          <w:sz w:val="32"/>
          <w:szCs w:val="32"/>
        </w:rPr>
        <w:t>loa</w:t>
      </w:r>
      <w:r w:rsidR="004E1B84" w:rsidRPr="00C0363B">
        <w:rPr>
          <w:rFonts w:cstheme="minorHAnsi"/>
          <w:b/>
          <w:bCs/>
          <w:sz w:val="32"/>
          <w:szCs w:val="32"/>
        </w:rPr>
        <w:t xml:space="preserve"> </w:t>
      </w:r>
      <w:r w:rsidR="002B4E47">
        <w:rPr>
          <w:rFonts w:cstheme="minorHAnsi"/>
          <w:b/>
          <w:bCs/>
          <w:sz w:val="32"/>
          <w:szCs w:val="32"/>
        </w:rPr>
        <w:t>esma</w:t>
      </w:r>
      <w:r w:rsidR="00DF6C67">
        <w:rPr>
          <w:rFonts w:cstheme="minorHAnsi"/>
          <w:b/>
          <w:bCs/>
          <w:sz w:val="32"/>
          <w:szCs w:val="32"/>
        </w:rPr>
        <w:t xml:space="preserve">taotluse </w:t>
      </w:r>
      <w:r w:rsidR="004E1B84" w:rsidRPr="00C0363B">
        <w:rPr>
          <w:rFonts w:cstheme="minorHAnsi"/>
          <w:b/>
          <w:bCs/>
          <w:sz w:val="32"/>
          <w:szCs w:val="32"/>
        </w:rPr>
        <w:t>nr</w:t>
      </w:r>
      <w:r w:rsidR="002B4E47">
        <w:rPr>
          <w:rFonts w:cstheme="minorHAnsi"/>
          <w:b/>
          <w:bCs/>
          <w:sz w:val="32"/>
          <w:szCs w:val="32"/>
        </w:rPr>
        <w:t> </w:t>
      </w:r>
      <w:r w:rsidR="00F16EFA" w:rsidRPr="00F16EFA">
        <w:rPr>
          <w:rFonts w:cstheme="minorHAnsi"/>
          <w:b/>
          <w:bCs/>
          <w:sz w:val="32"/>
          <w:szCs w:val="32"/>
        </w:rPr>
        <w:t>T</w:t>
      </w:r>
      <w:r w:rsidR="00F16EFA">
        <w:rPr>
          <w:rFonts w:cstheme="minorHAnsi"/>
          <w:b/>
          <w:bCs/>
          <w:sz w:val="32"/>
          <w:szCs w:val="32"/>
        </w:rPr>
        <w:noBreakHyphen/>
      </w:r>
      <w:r w:rsidR="00F16EFA" w:rsidRPr="00F16EFA">
        <w:rPr>
          <w:rFonts w:cstheme="minorHAnsi"/>
          <w:b/>
          <w:bCs/>
          <w:sz w:val="32"/>
          <w:szCs w:val="32"/>
        </w:rPr>
        <w:t>KL/1033683</w:t>
      </w:r>
      <w:r w:rsidR="00F16EFA">
        <w:rPr>
          <w:rFonts w:cstheme="minorHAnsi"/>
          <w:b/>
          <w:bCs/>
          <w:sz w:val="32"/>
          <w:szCs w:val="32"/>
        </w:rPr>
        <w:t xml:space="preserve"> </w:t>
      </w:r>
      <w:r w:rsidR="006F3F47" w:rsidRPr="00C0363B">
        <w:rPr>
          <w:rFonts w:cstheme="minorHAnsi"/>
          <w:b/>
          <w:bCs/>
          <w:sz w:val="32"/>
          <w:szCs w:val="32"/>
        </w:rPr>
        <w:t>juurde</w:t>
      </w:r>
    </w:p>
    <w:p w14:paraId="17BB0725" w14:textId="77777777" w:rsidR="007C3F28" w:rsidRPr="00C0363B" w:rsidRDefault="007C3F28" w:rsidP="00E67B54">
      <w:pPr>
        <w:jc w:val="both"/>
        <w:rPr>
          <w:rFonts w:cstheme="minorHAnsi"/>
        </w:rPr>
      </w:pPr>
    </w:p>
    <w:p w14:paraId="3F44C48A" w14:textId="0F3E6222" w:rsidR="00C747B2" w:rsidRPr="009707C3" w:rsidRDefault="00F16EFA" w:rsidP="007624C5">
      <w:pPr>
        <w:spacing w:after="240"/>
        <w:jc w:val="both"/>
        <w:rPr>
          <w:rFonts w:cstheme="minorHAnsi"/>
        </w:rPr>
      </w:pPr>
      <w:r>
        <w:rPr>
          <w:rFonts w:cstheme="minorHAnsi"/>
        </w:rPr>
        <w:t>INF Maavarad OÜ</w:t>
      </w:r>
      <w:r w:rsidR="002B4E47">
        <w:rPr>
          <w:rFonts w:cstheme="minorHAnsi"/>
        </w:rPr>
        <w:t xml:space="preserve"> </w:t>
      </w:r>
      <w:r w:rsidR="00AC788B" w:rsidRPr="00C0363B">
        <w:rPr>
          <w:rFonts w:cstheme="minorHAnsi"/>
        </w:rPr>
        <w:t xml:space="preserve">(edaspidi ka </w:t>
      </w:r>
      <w:r w:rsidR="00AC788B" w:rsidRPr="00E666CE">
        <w:rPr>
          <w:rFonts w:cstheme="minorHAnsi"/>
          <w:i/>
          <w:iCs/>
        </w:rPr>
        <w:t>arendaja</w:t>
      </w:r>
      <w:r w:rsidR="00AC788B" w:rsidRPr="00C0363B">
        <w:rPr>
          <w:rFonts w:cstheme="minorHAnsi"/>
        </w:rPr>
        <w:t xml:space="preserve"> või </w:t>
      </w:r>
      <w:r w:rsidR="00AC788B" w:rsidRPr="00E666CE">
        <w:rPr>
          <w:rFonts w:cstheme="minorHAnsi"/>
          <w:i/>
          <w:iCs/>
        </w:rPr>
        <w:t>kaevandaja</w:t>
      </w:r>
      <w:r w:rsidR="00AC788B" w:rsidRPr="00C0363B">
        <w:rPr>
          <w:rFonts w:cstheme="minorHAnsi"/>
        </w:rPr>
        <w:t xml:space="preserve">) </w:t>
      </w:r>
      <w:r w:rsidR="002B4E47">
        <w:rPr>
          <w:rFonts w:cstheme="minorHAnsi"/>
        </w:rPr>
        <w:t xml:space="preserve">taotleb </w:t>
      </w:r>
      <w:r w:rsidR="00AC788B" w:rsidRPr="00C0363B">
        <w:rPr>
          <w:rFonts w:cstheme="minorHAnsi"/>
        </w:rPr>
        <w:t>keskkonnakaitseluba</w:t>
      </w:r>
      <w:r w:rsidR="00F32A49">
        <w:rPr>
          <w:rFonts w:cstheme="minorHAnsi"/>
        </w:rPr>
        <w:t xml:space="preserve"> </w:t>
      </w:r>
      <w:r w:rsidR="00AC788B" w:rsidRPr="00C0363B">
        <w:rPr>
          <w:rFonts w:cstheme="minorHAnsi"/>
        </w:rPr>
        <w:t xml:space="preserve">maavara kaevandamiseks </w:t>
      </w:r>
      <w:r w:rsidR="00B34AFF">
        <w:rPr>
          <w:rFonts w:cstheme="minorHAnsi"/>
        </w:rPr>
        <w:t>Pihali III</w:t>
      </w:r>
      <w:r w:rsidR="002B4E47">
        <w:rPr>
          <w:rFonts w:cstheme="minorHAnsi"/>
        </w:rPr>
        <w:t xml:space="preserve"> lubjakivi</w:t>
      </w:r>
      <w:r w:rsidR="00F32A49">
        <w:rPr>
          <w:rFonts w:cstheme="minorHAnsi"/>
        </w:rPr>
        <w:t>karjääris</w:t>
      </w:r>
      <w:r w:rsidR="004D006C">
        <w:rPr>
          <w:rFonts w:cstheme="minorHAnsi"/>
        </w:rPr>
        <w:t xml:space="preserve"> (edaspidi ka </w:t>
      </w:r>
      <w:r w:rsidR="00B34AFF">
        <w:rPr>
          <w:rFonts w:cstheme="minorHAnsi"/>
          <w:i/>
          <w:iCs/>
        </w:rPr>
        <w:t>Pihali III</w:t>
      </w:r>
      <w:r w:rsidR="004D006C" w:rsidRPr="004D006C">
        <w:rPr>
          <w:rFonts w:cstheme="minorHAnsi"/>
          <w:i/>
          <w:iCs/>
        </w:rPr>
        <w:t xml:space="preserve"> karjäär</w:t>
      </w:r>
      <w:r w:rsidR="004D006C">
        <w:rPr>
          <w:rFonts w:cstheme="minorHAnsi"/>
        </w:rPr>
        <w:t>)</w:t>
      </w:r>
      <w:r w:rsidR="00B40818">
        <w:rPr>
          <w:rFonts w:cstheme="minorHAnsi"/>
        </w:rPr>
        <w:t xml:space="preserve">. </w:t>
      </w:r>
      <w:r w:rsidR="004D006C">
        <w:rPr>
          <w:rFonts w:cstheme="minorHAnsi"/>
        </w:rPr>
        <w:t>Õhu</w:t>
      </w:r>
      <w:r w:rsidR="005C7FB2">
        <w:rPr>
          <w:rFonts w:cstheme="minorHAnsi"/>
        </w:rPr>
        <w:t>saaste</w:t>
      </w:r>
      <w:r w:rsidR="004D006C">
        <w:rPr>
          <w:rFonts w:cstheme="minorHAnsi"/>
        </w:rPr>
        <w:t xml:space="preserve">loa arvestuses on </w:t>
      </w:r>
      <w:r w:rsidR="00DE2971" w:rsidRPr="009707C3">
        <w:rPr>
          <w:rFonts w:cstheme="minorHAnsi"/>
        </w:rPr>
        <w:t>aasta</w:t>
      </w:r>
      <w:r w:rsidR="004D006C">
        <w:rPr>
          <w:rFonts w:cstheme="minorHAnsi"/>
        </w:rPr>
        <w:t xml:space="preserve">seks </w:t>
      </w:r>
      <w:r w:rsidR="006B79AB" w:rsidRPr="009707C3">
        <w:rPr>
          <w:rFonts w:cstheme="minorHAnsi"/>
        </w:rPr>
        <w:t>kaevandatav</w:t>
      </w:r>
      <w:r w:rsidR="004D006C">
        <w:rPr>
          <w:rFonts w:cstheme="minorHAnsi"/>
        </w:rPr>
        <w:t>aks</w:t>
      </w:r>
      <w:r w:rsidR="00C36DBA" w:rsidRPr="009707C3">
        <w:rPr>
          <w:rFonts w:cstheme="minorHAnsi"/>
        </w:rPr>
        <w:t xml:space="preserve"> </w:t>
      </w:r>
      <w:r w:rsidR="006B79AB" w:rsidRPr="009707C3">
        <w:rPr>
          <w:rFonts w:cstheme="minorHAnsi"/>
        </w:rPr>
        <w:t>mah</w:t>
      </w:r>
      <w:r w:rsidR="004D006C">
        <w:rPr>
          <w:rFonts w:cstheme="minorHAnsi"/>
        </w:rPr>
        <w:t xml:space="preserve">uks arvestatud </w:t>
      </w:r>
      <w:r w:rsidR="006D45CA">
        <w:rPr>
          <w:rFonts w:cstheme="minorHAnsi"/>
        </w:rPr>
        <w:t>1</w:t>
      </w:r>
      <w:r>
        <w:rPr>
          <w:rFonts w:cstheme="minorHAnsi"/>
        </w:rPr>
        <w:t>6</w:t>
      </w:r>
      <w:r w:rsidR="006D45CA">
        <w:rPr>
          <w:rFonts w:cstheme="minorHAnsi"/>
        </w:rPr>
        <w:t>0</w:t>
      </w:r>
      <w:r w:rsidR="00DE2971" w:rsidRPr="009707C3">
        <w:rPr>
          <w:rFonts w:cstheme="minorHAnsi"/>
        </w:rPr>
        <w:t xml:space="preserve"> 000</w:t>
      </w:r>
      <w:r w:rsidR="00AC788B" w:rsidRPr="009707C3">
        <w:rPr>
          <w:rFonts w:cstheme="minorHAnsi"/>
        </w:rPr>
        <w:t> </w:t>
      </w:r>
      <w:r w:rsidR="0054291B">
        <w:rPr>
          <w:rFonts w:cstheme="minorHAnsi"/>
        </w:rPr>
        <w:t>m</w:t>
      </w:r>
      <w:r w:rsidR="0054291B" w:rsidRPr="0054291B">
        <w:rPr>
          <w:rFonts w:cstheme="minorHAnsi"/>
          <w:vertAlign w:val="superscript"/>
        </w:rPr>
        <w:t>3</w:t>
      </w:r>
      <w:r w:rsidR="00053B36" w:rsidRPr="009707C3">
        <w:rPr>
          <w:rFonts w:cstheme="minorHAnsi"/>
        </w:rPr>
        <w:t xml:space="preserve"> </w:t>
      </w:r>
      <w:r w:rsidR="0000302E" w:rsidRPr="009707C3">
        <w:rPr>
          <w:rFonts w:cstheme="minorHAnsi"/>
        </w:rPr>
        <w:t xml:space="preserve">ehk </w:t>
      </w:r>
      <w:r w:rsidR="00D80CCC">
        <w:rPr>
          <w:rFonts w:cstheme="minorHAnsi"/>
        </w:rPr>
        <w:t>416</w:t>
      </w:r>
      <w:r w:rsidR="0054291B">
        <w:rPr>
          <w:rFonts w:cstheme="minorHAnsi"/>
        </w:rPr>
        <w:t xml:space="preserve"> 000</w:t>
      </w:r>
      <w:r w:rsidR="0000302E" w:rsidRPr="009707C3">
        <w:rPr>
          <w:rFonts w:cstheme="minorHAnsi"/>
        </w:rPr>
        <w:t xml:space="preserve"> </w:t>
      </w:r>
      <w:r w:rsidR="0054291B">
        <w:rPr>
          <w:rFonts w:cstheme="minorHAnsi"/>
        </w:rPr>
        <w:t>t</w:t>
      </w:r>
      <w:r w:rsidR="0000302E" w:rsidRPr="009707C3">
        <w:rPr>
          <w:rFonts w:cstheme="minorHAnsi"/>
        </w:rPr>
        <w:t xml:space="preserve"> </w:t>
      </w:r>
      <w:r w:rsidR="00626CC5" w:rsidRPr="009707C3">
        <w:rPr>
          <w:rFonts w:cstheme="minorHAnsi"/>
        </w:rPr>
        <w:t>(maavara mahumassi 2,6 t/m</w:t>
      </w:r>
      <w:r w:rsidR="00626CC5" w:rsidRPr="009707C3">
        <w:rPr>
          <w:rFonts w:cstheme="minorHAnsi"/>
          <w:vertAlign w:val="superscript"/>
        </w:rPr>
        <w:t>3</w:t>
      </w:r>
      <w:r w:rsidR="00626CC5" w:rsidRPr="009707C3">
        <w:rPr>
          <w:rFonts w:cstheme="minorHAnsi"/>
        </w:rPr>
        <w:t xml:space="preserve"> juures)</w:t>
      </w:r>
      <w:r w:rsidR="00053B36" w:rsidRPr="009707C3">
        <w:rPr>
          <w:rFonts w:cstheme="minorHAnsi"/>
        </w:rPr>
        <w:t>.</w:t>
      </w:r>
      <w:r w:rsidR="007624C5" w:rsidRPr="009707C3">
        <w:rPr>
          <w:rFonts w:cstheme="minorHAnsi"/>
        </w:rPr>
        <w:t xml:space="preserve"> </w:t>
      </w:r>
      <w:r w:rsidR="0054291B">
        <w:rPr>
          <w:rFonts w:cstheme="minorHAnsi"/>
        </w:rPr>
        <w:t xml:space="preserve">Taotluses toodud </w:t>
      </w:r>
      <w:r w:rsidR="009966BA" w:rsidRPr="009707C3">
        <w:rPr>
          <w:rFonts w:cstheme="minorHAnsi"/>
        </w:rPr>
        <w:t xml:space="preserve">info põhjal toimuvad </w:t>
      </w:r>
      <w:r w:rsidR="00B34AFF">
        <w:rPr>
          <w:rFonts w:cstheme="minorHAnsi"/>
        </w:rPr>
        <w:t>Pihali III</w:t>
      </w:r>
      <w:r w:rsidR="006D45CA">
        <w:rPr>
          <w:rFonts w:cstheme="minorHAnsi"/>
        </w:rPr>
        <w:t xml:space="preserve"> </w:t>
      </w:r>
      <w:r w:rsidR="009966BA" w:rsidRPr="009707C3">
        <w:rPr>
          <w:rFonts w:cstheme="minorHAnsi"/>
        </w:rPr>
        <w:t xml:space="preserve">karjääris </w:t>
      </w:r>
      <w:r w:rsidR="00C747B2" w:rsidRPr="009707C3">
        <w:rPr>
          <w:rFonts w:cstheme="minorHAnsi"/>
        </w:rPr>
        <w:t xml:space="preserve">järgmised tegevused, millega kaasneb saasteainete heide: </w:t>
      </w:r>
    </w:p>
    <w:p w14:paraId="00C1A50D" w14:textId="167778E5" w:rsidR="00C747B2" w:rsidRPr="009707C3" w:rsidRDefault="00C747B2" w:rsidP="00824746">
      <w:pPr>
        <w:pStyle w:val="ListParagraph"/>
        <w:numPr>
          <w:ilvl w:val="0"/>
          <w:numId w:val="7"/>
        </w:numPr>
        <w:spacing w:after="0"/>
        <w:rPr>
          <w:rFonts w:cstheme="minorHAnsi"/>
        </w:rPr>
      </w:pPr>
      <w:r w:rsidRPr="009707C3">
        <w:rPr>
          <w:rFonts w:cstheme="minorHAnsi"/>
        </w:rPr>
        <w:t>lõhkeaukude puurimine;</w:t>
      </w:r>
    </w:p>
    <w:p w14:paraId="41E0FD32" w14:textId="5739AB48" w:rsidR="00AA4C0F" w:rsidRPr="009707C3" w:rsidRDefault="00C747B2" w:rsidP="00824746">
      <w:pPr>
        <w:pStyle w:val="ListParagraph"/>
        <w:numPr>
          <w:ilvl w:val="0"/>
          <w:numId w:val="7"/>
        </w:numPr>
        <w:spacing w:after="0"/>
        <w:rPr>
          <w:rFonts w:cstheme="minorHAnsi"/>
        </w:rPr>
      </w:pPr>
      <w:r w:rsidRPr="009707C3">
        <w:rPr>
          <w:rFonts w:cstheme="minorHAnsi"/>
        </w:rPr>
        <w:t>lõhkamine;</w:t>
      </w:r>
    </w:p>
    <w:p w14:paraId="3174ED05" w14:textId="37CA6388" w:rsidR="00264C5B" w:rsidRPr="009707C3" w:rsidRDefault="00924CB2" w:rsidP="00824746">
      <w:pPr>
        <w:pStyle w:val="ListParagraph"/>
        <w:numPr>
          <w:ilvl w:val="0"/>
          <w:numId w:val="7"/>
        </w:numPr>
        <w:spacing w:before="240" w:after="0"/>
        <w:ind w:left="714" w:hanging="357"/>
        <w:rPr>
          <w:rFonts w:cstheme="minorHAnsi"/>
        </w:rPr>
      </w:pPr>
      <w:r w:rsidRPr="009707C3">
        <w:rPr>
          <w:rFonts w:cstheme="minorHAnsi"/>
        </w:rPr>
        <w:t>purustus-sorteerimissõlm (</w:t>
      </w:r>
      <w:r w:rsidR="00AA4C0F" w:rsidRPr="009707C3">
        <w:rPr>
          <w:rFonts w:cstheme="minorHAnsi"/>
        </w:rPr>
        <w:t>peenestamine</w:t>
      </w:r>
      <w:r w:rsidRPr="009707C3">
        <w:rPr>
          <w:rFonts w:cstheme="minorHAnsi"/>
        </w:rPr>
        <w:t xml:space="preserve">, </w:t>
      </w:r>
      <w:r w:rsidR="00AA4C0F" w:rsidRPr="009707C3">
        <w:rPr>
          <w:rFonts w:cstheme="minorHAnsi"/>
        </w:rPr>
        <w:t>sõelumine</w:t>
      </w:r>
      <w:r w:rsidRPr="009707C3">
        <w:rPr>
          <w:rFonts w:cstheme="minorHAnsi"/>
        </w:rPr>
        <w:t>)</w:t>
      </w:r>
      <w:r w:rsidR="00483C96" w:rsidRPr="009707C3">
        <w:rPr>
          <w:rFonts w:cstheme="minorHAnsi"/>
        </w:rPr>
        <w:t>;</w:t>
      </w:r>
    </w:p>
    <w:p w14:paraId="7A56E18A" w14:textId="56B1A637" w:rsidR="00483C96" w:rsidRPr="009707C3" w:rsidRDefault="00483C96" w:rsidP="00824746">
      <w:pPr>
        <w:pStyle w:val="ListParagraph"/>
        <w:numPr>
          <w:ilvl w:val="0"/>
          <w:numId w:val="7"/>
        </w:numPr>
        <w:spacing w:before="240" w:after="0"/>
        <w:ind w:left="714" w:hanging="357"/>
        <w:rPr>
          <w:rFonts w:cstheme="minorHAnsi"/>
        </w:rPr>
      </w:pPr>
      <w:r w:rsidRPr="009707C3">
        <w:rPr>
          <w:rFonts w:cstheme="minorHAnsi"/>
        </w:rPr>
        <w:t>materjali laadimine.</w:t>
      </w:r>
    </w:p>
    <w:p w14:paraId="477E02D8" w14:textId="40D6EA15" w:rsidR="00A9644C" w:rsidRDefault="00AE2C2A" w:rsidP="007624C5">
      <w:pPr>
        <w:spacing w:before="240" w:after="240"/>
        <w:jc w:val="both"/>
        <w:rPr>
          <w:rFonts w:cstheme="minorHAnsi"/>
          <w:noProof/>
          <w14:ligatures w14:val="standardContextual"/>
        </w:rPr>
      </w:pPr>
      <w:r w:rsidRPr="009707C3">
        <w:rPr>
          <w:rFonts w:cstheme="minorHAnsi"/>
          <w:noProof/>
          <w14:ligatures w14:val="standardContextual"/>
        </w:rPr>
        <mc:AlternateContent>
          <mc:Choice Requires="wps">
            <w:drawing>
              <wp:anchor distT="0" distB="0" distL="114300" distR="114300" simplePos="0" relativeHeight="251658243" behindDoc="0" locked="0" layoutInCell="1" allowOverlap="1" wp14:anchorId="4AA61CEE" wp14:editId="7B3E8255">
                <wp:simplePos x="0" y="0"/>
                <wp:positionH relativeFrom="column">
                  <wp:posOffset>683260</wp:posOffset>
                </wp:positionH>
                <wp:positionV relativeFrom="paragraph">
                  <wp:posOffset>1368094</wp:posOffset>
                </wp:positionV>
                <wp:extent cx="229870" cy="142240"/>
                <wp:effectExtent l="24765" t="0" r="42545" b="42545"/>
                <wp:wrapNone/>
                <wp:docPr id="1289071991"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404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53.8pt;margin-top:107.7pt;width:18.1pt;height:11.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" adj="14917,5393" fillcolor="#fbe4d5 [661]" strokecolor="#10190a [489]" strokeweight="1pt"/>
            </w:pict>
          </mc:Fallback>
        </mc:AlternateContent>
      </w:r>
      <w:r w:rsidRPr="009707C3">
        <w:rPr>
          <w:rFonts w:cstheme="minorHAnsi"/>
          <w:noProof/>
          <w14:ligatures w14:val="standardContextual"/>
        </w:rPr>
        <mc:AlternateContent>
          <mc:Choice Requires="wps">
            <w:drawing>
              <wp:anchor distT="0" distB="0" distL="114300" distR="114300" simplePos="0" relativeHeight="251658245" behindDoc="0" locked="0" layoutInCell="1" allowOverlap="1" wp14:anchorId="7AAE4CEF" wp14:editId="281AE720">
                <wp:simplePos x="0" y="0"/>
                <wp:positionH relativeFrom="column">
                  <wp:posOffset>4401185</wp:posOffset>
                </wp:positionH>
                <wp:positionV relativeFrom="paragraph">
                  <wp:posOffset>1396669</wp:posOffset>
                </wp:positionV>
                <wp:extent cx="229870" cy="142240"/>
                <wp:effectExtent l="24765" t="0" r="42545" b="42545"/>
                <wp:wrapNone/>
                <wp:docPr id="1024340760"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2FC65" id="Arrow: Right 4" o:spid="_x0000_s1026" type="#_x0000_t13" style="position:absolute;margin-left:346.55pt;margin-top:109.95pt;width:18.1pt;height:11.2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7" behindDoc="0" locked="0" layoutInCell="1" allowOverlap="1" wp14:anchorId="3FC303DE" wp14:editId="2B216E00">
                <wp:simplePos x="0" y="0"/>
                <wp:positionH relativeFrom="column">
                  <wp:posOffset>1790451</wp:posOffset>
                </wp:positionH>
                <wp:positionV relativeFrom="paragraph">
                  <wp:posOffset>2421697</wp:posOffset>
                </wp:positionV>
                <wp:extent cx="229870" cy="142240"/>
                <wp:effectExtent l="24765" t="0" r="42545" b="42545"/>
                <wp:wrapNone/>
                <wp:docPr id="1271317644"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91F2" id="Arrow: Right 4" o:spid="_x0000_s1026" type="#_x0000_t13" style="position:absolute;margin-left:141pt;margin-top:190.7pt;width:18.1pt;height:11.2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6" behindDoc="0" locked="0" layoutInCell="1" allowOverlap="1" wp14:anchorId="4B40E571" wp14:editId="3C85B265">
                <wp:simplePos x="0" y="0"/>
                <wp:positionH relativeFrom="column">
                  <wp:posOffset>3611245</wp:posOffset>
                </wp:positionH>
                <wp:positionV relativeFrom="paragraph">
                  <wp:posOffset>2382851</wp:posOffset>
                </wp:positionV>
                <wp:extent cx="229870" cy="142240"/>
                <wp:effectExtent l="24765" t="0" r="42545" b="42545"/>
                <wp:wrapNone/>
                <wp:docPr id="1400268595"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3ABD" id="Arrow: Right 4" o:spid="_x0000_s1026" type="#_x0000_t13" style="position:absolute;margin-left:284.35pt;margin-top:187.65pt;width:18.1pt;height:11.2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" adj="14917,5393" fillcolor="#fbe4d5 [661]" strokecolor="#10190a [489]" strokeweight="1pt"/>
            </w:pict>
          </mc:Fallback>
        </mc:AlternateContent>
      </w:r>
      <w:r w:rsidR="00882740" w:rsidRPr="009707C3">
        <w:rPr>
          <w:rFonts w:cstheme="minorHAnsi"/>
          <w:noProof/>
          <w14:ligatures w14:val="standardContextual"/>
        </w:rPr>
        <mc:AlternateContent>
          <mc:Choice Requires="wps">
            <w:drawing>
              <wp:anchor distT="0" distB="0" distL="114300" distR="114300" simplePos="0" relativeHeight="251658241" behindDoc="0" locked="0" layoutInCell="1" allowOverlap="1" wp14:anchorId="6AC40925" wp14:editId="70198F9A">
                <wp:simplePos x="0" y="0"/>
                <wp:positionH relativeFrom="margin">
                  <wp:posOffset>2426970</wp:posOffset>
                </wp:positionH>
                <wp:positionV relativeFrom="paragraph">
                  <wp:posOffset>2191081</wp:posOffset>
                </wp:positionV>
                <wp:extent cx="706120" cy="222885"/>
                <wp:effectExtent l="19050" t="19050" r="17780" b="43815"/>
                <wp:wrapNone/>
                <wp:docPr id="1346995861" name="Arrow: Right 4"/>
                <wp:cNvGraphicFramePr/>
                <a:graphic xmlns:a="http://schemas.openxmlformats.org/drawingml/2006/main">
                  <a:graphicData uri="http://schemas.microsoft.com/office/word/2010/wordprocessingShape">
                    <wps:wsp>
                      <wps:cNvSpPr/>
                      <wps:spPr>
                        <a:xfrm rot="10800000">
                          <a:off x="0" y="0"/>
                          <a:ext cx="706120" cy="222885"/>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805D2" id="Arrow: Right 4" o:spid="_x0000_s1026" type="#_x0000_t13" style="position:absolute;margin-left:191.1pt;margin-top:172.55pt;width:55.6pt;height:17.55pt;rotation:180;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" adj="18191,5393" fillcolor="#70ad47 [3209]" strokecolor="#10190a [489]" strokeweight="1pt">
                <w10:wrap anchorx="margin"/>
              </v:shape>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2" behindDoc="0" locked="0" layoutInCell="1" allowOverlap="1" wp14:anchorId="13A13CFE" wp14:editId="1FA6E8A7">
                <wp:simplePos x="0" y="0"/>
                <wp:positionH relativeFrom="column">
                  <wp:posOffset>5010730</wp:posOffset>
                </wp:positionH>
                <wp:positionV relativeFrom="paragraph">
                  <wp:posOffset>1626207</wp:posOffset>
                </wp:positionV>
                <wp:extent cx="559433" cy="234950"/>
                <wp:effectExtent l="0" t="9525" r="41275" b="41275"/>
                <wp:wrapNone/>
                <wp:docPr id="774008785" name="Arrow: Right 4"/>
                <wp:cNvGraphicFramePr/>
                <a:graphic xmlns:a="http://schemas.openxmlformats.org/drawingml/2006/main">
                  <a:graphicData uri="http://schemas.microsoft.com/office/word/2010/wordprocessingShape">
                    <wps:wsp>
                      <wps:cNvSpPr/>
                      <wps:spPr>
                        <a:xfrm rot="5400000">
                          <a:off x="0" y="0"/>
                          <a:ext cx="559433" cy="234950"/>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E5E7" id="Arrow: Right 4" o:spid="_x0000_s1026" type="#_x0000_t13" style="position:absolute;margin-left:394.55pt;margin-top:128.05pt;width:44.05pt;height:18.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" adj="17064,5393" fillcolor="#70ad47 [3209]" strokecolor="#10190a [489]" strokeweight="1pt"/>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4" behindDoc="0" locked="0" layoutInCell="1" allowOverlap="1" wp14:anchorId="50B86025" wp14:editId="6138231C">
                <wp:simplePos x="0" y="0"/>
                <wp:positionH relativeFrom="column">
                  <wp:posOffset>2583815</wp:posOffset>
                </wp:positionH>
                <wp:positionV relativeFrom="paragraph">
                  <wp:posOffset>1258266</wp:posOffset>
                </wp:positionV>
                <wp:extent cx="229870" cy="142240"/>
                <wp:effectExtent l="24765" t="0" r="42545" b="42545"/>
                <wp:wrapNone/>
                <wp:docPr id="664209127"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0F3D6" id="Arrow: Right 4" o:spid="_x0000_s1026" type="#_x0000_t13" style="position:absolute;margin-left:203.45pt;margin-top:99.1pt;width:18.1pt;height:11.2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" adj="14917,5393" fillcolor="#fbe4d5 [661]" strokecolor="#10190a [489]" strokeweight="1pt"/>
            </w:pict>
          </mc:Fallback>
        </mc:AlternateContent>
      </w:r>
      <w:r w:rsidR="00843246" w:rsidRPr="009707C3">
        <w:rPr>
          <w:rFonts w:cstheme="minorHAnsi"/>
          <w:noProof/>
          <w14:ligatures w14:val="standardContextual"/>
        </w:rPr>
        <mc:AlternateContent>
          <mc:Choice Requires="wps">
            <w:drawing>
              <wp:anchor distT="0" distB="0" distL="114300" distR="114300" simplePos="0" relativeHeight="251658240" behindDoc="0" locked="0" layoutInCell="1" allowOverlap="1" wp14:anchorId="65B39ABA" wp14:editId="41A7DE36">
                <wp:simplePos x="0" y="0"/>
                <wp:positionH relativeFrom="column">
                  <wp:posOffset>3338830</wp:posOffset>
                </wp:positionH>
                <wp:positionV relativeFrom="paragraph">
                  <wp:posOffset>1028894</wp:posOffset>
                </wp:positionV>
                <wp:extent cx="706705" cy="222888"/>
                <wp:effectExtent l="0" t="0" r="0" b="0"/>
                <wp:wrapNone/>
                <wp:docPr id="113423453" name="Arrow: Right 4"/>
                <wp:cNvGraphicFramePr/>
                <a:graphic xmlns:a="http://schemas.openxmlformats.org/drawingml/2006/main">
                  <a:graphicData uri="http://schemas.microsoft.com/office/word/2010/wordprocessingShape">
                    <wps:wsp>
                      <wps:cNvSpPr/>
                      <wps:spPr>
                        <a:xfrm>
                          <a:off x="0" y="0"/>
                          <a:ext cx="706705" cy="222888"/>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603505" id="Arrow: Right 4" o:spid="_x0000_s1026" type="#_x0000_t13" style="position:absolute;margin-left:262.9pt;margin-top:81pt;width:55.65pt;height:17.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" adj="18194,5393" fillcolor="#70ad47 [3209]" strokecolor="#10190a [489]" strokeweight="1pt"/>
            </w:pict>
          </mc:Fallback>
        </mc:AlternateContent>
      </w:r>
      <w:r w:rsidR="00B34AFF">
        <w:rPr>
          <w:rFonts w:cstheme="minorHAnsi"/>
          <w:noProof/>
          <w14:ligatures w14:val="standardContextual"/>
        </w:rPr>
        <w:t>Pihali III</w:t>
      </w:r>
      <w:r w:rsidR="0039204D" w:rsidRPr="009707C3">
        <w:rPr>
          <w:rFonts w:cstheme="minorHAnsi"/>
        </w:rPr>
        <w:t xml:space="preserve"> karjääris kavandatava tegevuste põhimõtteline plokkskeem on esitatud alloleval skeemil.</w:t>
      </w:r>
      <w:r w:rsidR="00850AFB" w:rsidRPr="009707C3">
        <w:rPr>
          <w:rFonts w:cstheme="minorHAnsi"/>
          <w:noProof/>
          <w14:ligatures w14:val="standardContextual"/>
        </w:rPr>
        <w:t xml:space="preserve"> </w:t>
      </w:r>
    </w:p>
    <w:p w14:paraId="3DD7A5E5" w14:textId="01F77725" w:rsidR="006E7B84" w:rsidRPr="009707C3" w:rsidRDefault="00A9644C" w:rsidP="00A9644C">
      <w:pPr>
        <w:spacing w:before="240" w:after="240"/>
        <w:jc w:val="both"/>
        <w:rPr>
          <w:rFonts w:cstheme="minorHAnsi"/>
        </w:rPr>
      </w:pPr>
      <w:r>
        <w:rPr>
          <w:rFonts w:cstheme="minorHAnsi"/>
          <w:noProof/>
          <w14:ligatures w14:val="standardContextual"/>
        </w:rPr>
        <mc:AlternateContent>
          <mc:Choice Requires="wpg">
            <w:drawing>
              <wp:inline distT="0" distB="0" distL="0" distR="0" wp14:anchorId="0D9518F9" wp14:editId="2BEBC96C">
                <wp:extent cx="5735955" cy="2479040"/>
                <wp:effectExtent l="0" t="0" r="17145" b="35560"/>
                <wp:docPr id="1794255237" name="Group 23"/>
                <wp:cNvGraphicFramePr/>
                <a:graphic xmlns:a="http://schemas.openxmlformats.org/drawingml/2006/main">
                  <a:graphicData uri="http://schemas.microsoft.com/office/word/2010/wordprocessingGroup">
                    <wpg:wgp>
                      <wpg:cNvGrpSpPr/>
                      <wpg:grpSpPr>
                        <a:xfrm>
                          <a:off x="0" y="0"/>
                          <a:ext cx="5735955" cy="2479040"/>
                          <a:chOff x="0" y="0"/>
                          <a:chExt cx="5735955" cy="2479040"/>
                        </a:xfrm>
                      </wpg:grpSpPr>
                      <wpg:grpSp>
                        <wpg:cNvPr id="218876069" name="Group 14"/>
                        <wpg:cNvGrpSpPr/>
                        <wpg:grpSpPr>
                          <a:xfrm>
                            <a:off x="0" y="0"/>
                            <a:ext cx="5735955" cy="2479040"/>
                            <a:chOff x="0" y="0"/>
                            <a:chExt cx="5798820" cy="2438136"/>
                          </a:xfrm>
                        </wpg:grpSpPr>
                        <wps:wsp>
                          <wps:cNvPr id="316564176" name="Text Box 3"/>
                          <wps:cNvSpPr txBox="1"/>
                          <wps:spPr>
                            <a:xfrm>
                              <a:off x="2226223" y="198039"/>
                              <a:ext cx="1028122" cy="507903"/>
                            </a:xfrm>
                            <a:prstGeom prst="rect">
                              <a:avLst/>
                            </a:prstGeom>
                            <a:solidFill>
                              <a:schemeClr val="tx2">
                                <a:lumMod val="25000"/>
                                <a:lumOff val="75000"/>
                              </a:schemeClr>
                            </a:solidFill>
                            <a:ln w="6350">
                              <a:solidFill>
                                <a:prstClr val="black"/>
                              </a:solidFill>
                            </a:ln>
                          </wps:spPr>
                          <wps:txbx>
                            <w:txbxContent>
                              <w:p w14:paraId="4702B1EE" w14:textId="77777777" w:rsidR="00A9644C" w:rsidRPr="007624C5" w:rsidRDefault="00A9644C" w:rsidP="00A9644C">
                                <w:pPr>
                                  <w:jc w:val="center"/>
                                  <w:rPr>
                                    <w:rFonts w:cstheme="minorHAnsi"/>
                                  </w:rPr>
                                </w:pPr>
                                <w:r w:rsidRPr="007624C5">
                                  <w:rPr>
                                    <w:rFonts w:cstheme="minorHAnsi"/>
                                  </w:rPr>
                                  <w:t>Lõhkamine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9090028" name="Text Box 3"/>
                          <wps:cNvSpPr txBox="1"/>
                          <wps:spPr>
                            <a:xfrm>
                              <a:off x="309097" y="180315"/>
                              <a:ext cx="1027968" cy="507903"/>
                            </a:xfrm>
                            <a:prstGeom prst="rect">
                              <a:avLst/>
                            </a:prstGeom>
                            <a:solidFill>
                              <a:schemeClr val="tx2">
                                <a:lumMod val="25000"/>
                                <a:lumOff val="75000"/>
                              </a:schemeClr>
                            </a:solidFill>
                            <a:ln w="6350">
                              <a:solidFill>
                                <a:prstClr val="black"/>
                              </a:solidFill>
                            </a:ln>
                          </wps:spPr>
                          <wps:txb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5862839" name="Arrow: Right 4"/>
                          <wps:cNvSpPr/>
                          <wps:spPr>
                            <a:xfrm>
                              <a:off x="1438839" y="342777"/>
                              <a:ext cx="714450" cy="219033"/>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739424" name="Text Box 3"/>
                          <wps:cNvSpPr txBox="1"/>
                          <wps:spPr>
                            <a:xfrm>
                              <a:off x="4206240" y="197839"/>
                              <a:ext cx="1228402" cy="515524"/>
                            </a:xfrm>
                            <a:prstGeom prst="rect">
                              <a:avLst/>
                            </a:prstGeom>
                            <a:solidFill>
                              <a:schemeClr val="tx2">
                                <a:lumMod val="25000"/>
                                <a:lumOff val="75000"/>
                              </a:schemeClr>
                            </a:solidFill>
                            <a:ln w="6350">
                              <a:solidFill>
                                <a:prstClr val="black"/>
                              </a:solidFill>
                            </a:ln>
                          </wps:spPr>
                          <wps:txb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2831761" name="Text Box 3"/>
                          <wps:cNvSpPr txBox="1"/>
                          <wps:spPr>
                            <a:xfrm>
                              <a:off x="3675221" y="1397482"/>
                              <a:ext cx="1806426" cy="348137"/>
                            </a:xfrm>
                            <a:prstGeom prst="rect">
                              <a:avLst/>
                            </a:prstGeom>
                            <a:solidFill>
                              <a:schemeClr val="tx2">
                                <a:lumMod val="25000"/>
                                <a:lumOff val="75000"/>
                              </a:schemeClr>
                            </a:solidFill>
                            <a:ln w="6350">
                              <a:solidFill>
                                <a:prstClr val="black"/>
                              </a:solidFill>
                            </a:ln>
                          </wps:spPr>
                          <wps:txb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243426" name="Text Box 3"/>
                          <wps:cNvSpPr txBox="1"/>
                          <wps:spPr>
                            <a:xfrm>
                              <a:off x="441710" y="1397478"/>
                              <a:ext cx="1576872" cy="365397"/>
                            </a:xfrm>
                            <a:prstGeom prst="rect">
                              <a:avLst/>
                            </a:prstGeom>
                            <a:solidFill>
                              <a:schemeClr val="tx2">
                                <a:lumMod val="25000"/>
                                <a:lumOff val="75000"/>
                              </a:schemeClr>
                            </a:solidFill>
                            <a:ln w="6350">
                              <a:solidFill>
                                <a:prstClr val="black"/>
                              </a:solidFill>
                            </a:ln>
                          </wps:spPr>
                          <wps:txb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641175" name="Rectangle 4"/>
                          <wps:cNvSpPr/>
                          <wps:spPr>
                            <a:xfrm>
                              <a:off x="0" y="0"/>
                              <a:ext cx="5798820" cy="2250373"/>
                            </a:xfrm>
                            <a:prstGeom prst="rect">
                              <a:avLst/>
                            </a:prstGeom>
                            <a:noFill/>
                            <a:ln w="19050">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289045" name="Arrow: Right 4"/>
                          <wps:cNvSpPr/>
                          <wps:spPr>
                            <a:xfrm rot="5400000">
                              <a:off x="934188" y="2044963"/>
                              <a:ext cx="528541" cy="257806"/>
                            </a:xfrm>
                            <a:prstGeom prst="rightArrow">
                              <a:avLst/>
                            </a:prstGeom>
                            <a:ln w="12700">
                              <a:solidFill>
                                <a:schemeClr val="tx1"/>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5294428" name="Text Box 3"/>
                        <wps:cNvSpPr txBox="1"/>
                        <wps:spPr>
                          <a:xfrm>
                            <a:off x="397933" y="914400"/>
                            <a:ext cx="786130" cy="309880"/>
                          </a:xfrm>
                          <a:prstGeom prst="rect">
                            <a:avLst/>
                          </a:prstGeom>
                          <a:solidFill>
                            <a:schemeClr val="bg1"/>
                          </a:solidFill>
                          <a:ln w="6350">
                            <a:solidFill>
                              <a:prstClr val="black"/>
                            </a:solidFill>
                            <a:prstDash val="sysDot"/>
                          </a:ln>
                        </wps:spPr>
                        <wps:txbx>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8502046" name="Text Box 3"/>
                        <wps:cNvSpPr txBox="1"/>
                        <wps:spPr>
                          <a:xfrm>
                            <a:off x="2082800" y="745066"/>
                            <a:ext cx="1232452" cy="600421"/>
                          </a:xfrm>
                          <a:prstGeom prst="rect">
                            <a:avLst/>
                          </a:prstGeom>
                          <a:solidFill>
                            <a:schemeClr val="bg1"/>
                          </a:solidFill>
                          <a:ln w="6350">
                            <a:solidFill>
                              <a:prstClr val="black"/>
                            </a:solidFill>
                            <a:prstDash val="sysDot"/>
                          </a:ln>
                        </wps:spPr>
                        <wps:txbx>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(NO</w:t>
                              </w:r>
                              <w:r>
                                <w:rPr>
                                  <w:rFonts w:cstheme="minorHAnsi"/>
                                  <w:sz w:val="18"/>
                                  <w:szCs w:val="18"/>
                                  <w14:textOutline w14:w="9525" w14:cap="rnd" w14:cmpd="sng" w14:algn="ctr">
                                    <w14:noFill/>
                                    <w14:prstDash w14:val="solid"/>
                                    <w14:bevel/>
                                  </w14:textOutline>
                                </w:rPr>
                                <w:t>x</w:t>
                              </w:r>
                              <w:r w:rsidRPr="00C525D8">
                                <w:rPr>
                                  <w:rFonts w:cstheme="minorHAnsi"/>
                                  <w:sz w:val="18"/>
                                  <w:szCs w:val="18"/>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8255845" name="Text Box 3"/>
                        <wps:cNvSpPr txBox="1"/>
                        <wps:spPr>
                          <a:xfrm>
                            <a:off x="4148666" y="939800"/>
                            <a:ext cx="762635" cy="309880"/>
                          </a:xfrm>
                          <a:prstGeom prst="rect">
                            <a:avLst/>
                          </a:prstGeom>
                          <a:solidFill>
                            <a:schemeClr val="bg1"/>
                          </a:solidFill>
                          <a:ln w="6350">
                            <a:solidFill>
                              <a:prstClr val="black"/>
                            </a:solidFill>
                            <a:prstDash val="sysDot"/>
                          </a:ln>
                        </wps:spPr>
                        <wps:txbx>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1103023" name="Text Box 3"/>
                        <wps:cNvSpPr txBox="1"/>
                        <wps:spPr>
                          <a:xfrm>
                            <a:off x="3344333" y="1913466"/>
                            <a:ext cx="786130" cy="309880"/>
                          </a:xfrm>
                          <a:prstGeom prst="rect">
                            <a:avLst/>
                          </a:prstGeom>
                          <a:solidFill>
                            <a:schemeClr val="bg1"/>
                          </a:solidFill>
                          <a:ln w="6350">
                            <a:solidFill>
                              <a:prstClr val="black"/>
                            </a:solidFill>
                            <a:prstDash val="sysDot"/>
                          </a:ln>
                        </wps:spPr>
                        <wps:txbx>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287874" name="Text Box 3"/>
                        <wps:cNvSpPr txBox="1"/>
                        <wps:spPr>
                          <a:xfrm>
                            <a:off x="1507066" y="1905000"/>
                            <a:ext cx="786130" cy="309880"/>
                          </a:xfrm>
                          <a:prstGeom prst="rect">
                            <a:avLst/>
                          </a:prstGeom>
                          <a:solidFill>
                            <a:schemeClr val="bg1"/>
                          </a:solidFill>
                          <a:ln w="6350">
                            <a:solidFill>
                              <a:prstClr val="black"/>
                            </a:solidFill>
                            <a:prstDash val="sysDot"/>
                          </a:ln>
                        </wps:spPr>
                        <wps:txbx>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D9518F9" id="Group 23" o:spid="_x0000_s1026" style="width:451.65pt;height:195.2pt;mso-position-horizontal-relative:char;mso-position-vertical-relative:line" coordsize="57359,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">
                <v:group id="Group 14" o:spid="_x0000_s1027" style="position:absolute;width:57359;height:24790" coordsize="57988,2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">
                  <v:shapetype id="_x0000_t202" coordsize="21600,21600" o:spt="202" path="m,l,21600r21600,l21600,xe">
                    <v:stroke joinstyle="miter"/>
                    <v:path gradientshapeok="t" o:connecttype="rect"/>
                  </v:shapetype>
                  <v:shape id="Text Box 3" o:spid="_x0000_s1028" type="#_x0000_t202" style="position:absolute;left:22262;top:1980;width:10281;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" fillcolor="#ccd3de [831]" strokeweight=".5pt">
                    <v:textbox>
                      <w:txbxContent>
                        <w:p w14:paraId="4702B1EE" w14:textId="77777777" w:rsidR="00A9644C" w:rsidRPr="007624C5" w:rsidRDefault="00A9644C" w:rsidP="00A9644C">
                          <w:pPr>
                            <w:jc w:val="center"/>
                            <w:rPr>
                              <w:rFonts w:cstheme="minorHAnsi"/>
                            </w:rPr>
                          </w:pPr>
                          <w:r w:rsidRPr="007624C5">
                            <w:rPr>
                              <w:rFonts w:cstheme="minorHAnsi"/>
                            </w:rPr>
                            <w:t>Lõhkamine</w:t>
                          </w:r>
                        </w:p>
                      </w:txbxContent>
                    </v:textbox>
                  </v:shape>
                  <v:shape id="Text Box 3" o:spid="_x0000_s1029" type="#_x0000_t202" style="position:absolute;left:3090;top:1803;width:10280;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" fillcolor="#ccd3de [831]" strokeweight=".5pt">
                    <v:textbo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0" type="#_x0000_t13" style="position:absolute;left:14388;top:3427;width:714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" adj="18289,5393" fillcolor="#70ad47 [3209]" strokecolor="#10190a [489]" strokeweight="1pt"/>
                  <v:shape id="Text Box 3" o:spid="_x0000_s1031" type="#_x0000_t202" style="position:absolute;left:42062;top:1978;width:12284;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" fillcolor="#ccd3de [831]" strokeweight=".5pt">
                    <v:textbo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v:textbox>
                  </v:shape>
                  <v:shape id="Text Box 3" o:spid="_x0000_s1032" type="#_x0000_t202" style="position:absolute;left:36752;top:13974;width:18064;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" fillcolor="#ccd3de [831]" strokeweight=".5pt">
                    <v:textbo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v:textbox>
                  </v:shape>
                  <v:shape id="Text Box 3" o:spid="_x0000_s1033" type="#_x0000_t202" style="position:absolute;left:4417;top:13974;width:15768;height:3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" fillcolor="#ccd3de [831]" strokeweight=".5pt">
                    <v:textbo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v:textbox>
                  </v:shape>
                  <v:rect id="Rectangle 4" o:spid="_x0000_s1034" style="position:absolute;width:57988;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" filled="f" strokecolor="#c00000" strokeweight="1.5pt">
                    <v:stroke dashstyle="dash"/>
                  </v:rect>
                  <v:shape id="Arrow: Right 4" o:spid="_x0000_s1035" type="#_x0000_t13" style="position:absolute;left:9341;top:20449;width:5286;height:25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" adj="16332" fillcolor="#65a0d7 [3032]" strokecolor="black [3213]" strokeweight="1pt">
                    <v:fill color2="#5898d4 [3176]" rotate="t" colors="0 #71a6db;.5 #559bdb;1 #438ac9" focus="100%" type="gradient">
                      <o:fill v:ext="view" type="gradientUnscaled"/>
                    </v:fill>
                  </v:shape>
                </v:group>
                <v:shape id="Text Box 3" o:spid="_x0000_s1036" type="#_x0000_t202" style="position:absolute;left:3979;top:9144;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" fillcolor="white [3212]" strokeweight=".5pt">
                  <v:stroke dashstyle="1 1"/>
                  <v:textbox inset="0,0,0,0">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7" type="#_x0000_t202" style="position:absolute;left:20828;top:7450;width:12324;height: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" fillcolor="white [3212]" strokeweight=".5pt">
                  <v:stroke dashstyle="1 1"/>
                  <v:textbox inset="0,0,0,0">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(NO</w:t>
                        </w:r>
                        <w:r>
                          <w:rPr>
                            <w:rFonts w:cstheme="minorHAnsi"/>
                            <w:sz w:val="18"/>
                            <w:szCs w:val="18"/>
                            <w14:textOutline w14:w="9525" w14:cap="rnd" w14:cmpd="sng" w14:algn="ctr">
                              <w14:noFill/>
                              <w14:prstDash w14:val="solid"/>
                              <w14:bevel/>
                            </w14:textOutline>
                          </w:rPr>
                          <w:t>x</w:t>
                        </w:r>
                        <w:r w:rsidRPr="00C525D8">
                          <w:rPr>
                            <w:rFonts w:cstheme="minorHAnsi"/>
                            <w:sz w:val="18"/>
                            <w:szCs w:val="18"/>
                            <w14:textOutline w14:w="9525" w14:cap="rnd" w14:cmpd="sng" w14:algn="ctr">
                              <w14:noFill/>
                              <w14:prstDash w14:val="solid"/>
                              <w14:bevel/>
                            </w14:textOutline>
                          </w:rPr>
                          <w:t>)</w:t>
                        </w:r>
                      </w:p>
                    </w:txbxContent>
                  </v:textbox>
                </v:shape>
                <v:shape id="Text Box 3" o:spid="_x0000_s1038" type="#_x0000_t202" style="position:absolute;left:41486;top:9398;width:7627;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" fillcolor="white [3212]" strokeweight=".5pt">
                  <v:stroke dashstyle="1 1"/>
                  <v:textbox inset="0,0,0,0">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9" type="#_x0000_t202" style="position:absolute;left:33443;top:19134;width:7861;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" fillcolor="white [3212]" strokeweight=".5pt">
                  <v:stroke dashstyle="1 1"/>
                  <v:textbox inset="0,0,0,0">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40" type="#_x0000_t202" style="position:absolute;left:15070;top:19050;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" fillcolor="white [3212]" strokeweight=".5pt">
                  <v:stroke dashstyle="1 1"/>
                  <v:textbox inset="0,0,0,0">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w10:anchorlock/>
              </v:group>
            </w:pict>
          </mc:Fallback>
        </mc:AlternateContent>
      </w:r>
      <w:r w:rsidR="006E7B84" w:rsidRPr="009707C3">
        <w:rPr>
          <w:rFonts w:cstheme="minorHAnsi"/>
        </w:rPr>
        <w:t xml:space="preserve">Joonis 1. </w:t>
      </w:r>
      <w:r w:rsidR="00B34AFF">
        <w:rPr>
          <w:rFonts w:cstheme="minorHAnsi"/>
        </w:rPr>
        <w:t>Pihali III</w:t>
      </w:r>
      <w:r w:rsidR="004D006C">
        <w:rPr>
          <w:rFonts w:cstheme="minorHAnsi"/>
        </w:rPr>
        <w:t xml:space="preserve"> </w:t>
      </w:r>
      <w:r w:rsidR="006E7B84" w:rsidRPr="009707C3">
        <w:rPr>
          <w:rFonts w:cstheme="minorHAnsi"/>
        </w:rPr>
        <w:t>karjääris kavandatava tegevuse plokkskeem.</w:t>
      </w:r>
    </w:p>
    <w:p w14:paraId="5C9B75ED" w14:textId="6BCB1A0A" w:rsidR="003F736E" w:rsidRPr="009707C3" w:rsidRDefault="003F736E" w:rsidP="00A83DCA">
      <w:pPr>
        <w:pStyle w:val="ListParagraph"/>
        <w:numPr>
          <w:ilvl w:val="0"/>
          <w:numId w:val="1"/>
        </w:numPr>
        <w:spacing w:before="360"/>
        <w:ind w:left="357" w:hanging="357"/>
        <w:rPr>
          <w:rFonts w:cstheme="minorHAnsi"/>
          <w:b/>
          <w:bCs/>
          <w:sz w:val="28"/>
          <w:szCs w:val="28"/>
        </w:rPr>
      </w:pPr>
      <w:r w:rsidRPr="009707C3">
        <w:rPr>
          <w:rFonts w:cstheme="minorHAnsi"/>
          <w:b/>
          <w:bCs/>
          <w:sz w:val="28"/>
          <w:szCs w:val="28"/>
        </w:rPr>
        <w:t>Puur-lõhketööd</w:t>
      </w:r>
    </w:p>
    <w:p w14:paraId="0FFD1F85" w14:textId="5A602C8C" w:rsidR="00BD3E59" w:rsidRPr="009707C3" w:rsidRDefault="003F736E" w:rsidP="00D82847">
      <w:pPr>
        <w:spacing w:after="160" w:line="259" w:lineRule="auto"/>
        <w:jc w:val="both"/>
        <w:rPr>
          <w:rFonts w:cstheme="minorHAnsi"/>
        </w:rPr>
      </w:pPr>
      <w:r w:rsidRPr="009707C3">
        <w:rPr>
          <w:rFonts w:cstheme="minorHAnsi"/>
        </w:rPr>
        <w:t>Puurimisel ja lõhkamisel eralduvate saasteainete heitkoguste leidmiseks puudub ühtne eestisisene metoodika. Seetõttu on puur-lõhketööde puhul saasteainete heitkoguste leidmiseks kasutatud Ameerika Ühendriikide keskkonnakaitse agentuuri (</w:t>
      </w:r>
      <w:r w:rsidRPr="009707C3">
        <w:rPr>
          <w:rFonts w:cstheme="minorHAnsi"/>
          <w:i/>
          <w:iCs/>
        </w:rPr>
        <w:t>United States Environmental Protection Agency</w:t>
      </w:r>
      <w:r w:rsidRPr="009707C3">
        <w:rPr>
          <w:rFonts w:cstheme="minorHAnsi"/>
        </w:rPr>
        <w:t>) välja töötatud metoodikat (</w:t>
      </w:r>
      <w:hyperlink r:id="rId8" w:history="1">
        <w:r w:rsidRPr="009707C3">
          <w:rPr>
            <w:rStyle w:val="Hyperlink"/>
            <w:rFonts w:cstheme="minorHAnsi"/>
            <w:i/>
            <w:iCs/>
            <w:color w:val="627F4F"/>
            <w:szCs w:val="20"/>
          </w:rPr>
          <w:t>AP, Fifth Edition Compilation of Air Pollutant Emission Factors, Volume 1: Stationary Point and Area Sources. 11.9. Western Surface Coal Mining</w:t>
        </w:r>
      </w:hyperlink>
      <w:r w:rsidRPr="009707C3">
        <w:rPr>
          <w:rFonts w:cstheme="minorHAnsi"/>
        </w:rPr>
        <w:t>) ning Kanada keskkonnaameti (</w:t>
      </w:r>
      <w:r w:rsidRPr="009707C3">
        <w:rPr>
          <w:rFonts w:cstheme="minorHAnsi"/>
          <w:i/>
          <w:iCs/>
        </w:rPr>
        <w:t>Environment Canada</w:t>
      </w:r>
      <w:r w:rsidRPr="009707C3">
        <w:rPr>
          <w:rFonts w:cstheme="minorHAnsi"/>
        </w:rPr>
        <w:t>) täiendatud metoodikat (</w:t>
      </w:r>
      <w:hyperlink r:id="rId9" w:history="1">
        <w:r w:rsidRPr="009707C3">
          <w:rPr>
            <w:rStyle w:val="Hyperlink"/>
            <w:rFonts w:cstheme="minorHAnsi"/>
            <w:i/>
            <w:iCs/>
            <w:color w:val="627F4F"/>
            <w:szCs w:val="20"/>
          </w:rPr>
          <w:t>Pits and Quarries Guidance</w:t>
        </w:r>
      </w:hyperlink>
      <w:r w:rsidRPr="009707C3">
        <w:rPr>
          <w:rFonts w:cstheme="minorHAnsi"/>
        </w:rPr>
        <w:t>).</w:t>
      </w:r>
    </w:p>
    <w:p w14:paraId="06F6F194" w14:textId="77777777" w:rsidR="0032413A" w:rsidRPr="00C0363B" w:rsidRDefault="0032413A">
      <w:pPr>
        <w:spacing w:after="160" w:line="259" w:lineRule="auto"/>
        <w:rPr>
          <w:rFonts w:eastAsiaTheme="minorHAnsi" w:cstheme="minorHAnsi"/>
          <w:b/>
          <w:bCs/>
          <w:kern w:val="2"/>
          <w:szCs w:val="22"/>
          <w:highlight w:val="yellow"/>
          <w:lang w:eastAsia="en-US"/>
          <w14:ligatures w14:val="standardContextual"/>
        </w:rPr>
      </w:pPr>
      <w:r w:rsidRPr="00C0363B">
        <w:rPr>
          <w:rFonts w:cstheme="minorHAnsi"/>
          <w:b/>
          <w:bCs/>
          <w:highlight w:val="yellow"/>
        </w:rPr>
        <w:br w:type="page"/>
      </w:r>
    </w:p>
    <w:p w14:paraId="073CC245" w14:textId="2835353B" w:rsidR="00BD3E59" w:rsidRPr="0035089D" w:rsidRDefault="00BD3E59" w:rsidP="00E67B54">
      <w:pPr>
        <w:pStyle w:val="ListParagraph"/>
        <w:numPr>
          <w:ilvl w:val="1"/>
          <w:numId w:val="1"/>
        </w:numPr>
        <w:rPr>
          <w:rFonts w:cstheme="minorHAnsi"/>
          <w:b/>
          <w:bCs/>
        </w:rPr>
      </w:pPr>
      <w:r w:rsidRPr="0035089D">
        <w:rPr>
          <w:rFonts w:cstheme="minorHAnsi"/>
          <w:b/>
          <w:bCs/>
        </w:rPr>
        <w:lastRenderedPageBreak/>
        <w:t>Puurtööd</w:t>
      </w:r>
      <w:r w:rsidR="006F7E9C" w:rsidRPr="0035089D">
        <w:rPr>
          <w:rFonts w:cstheme="minorHAnsi"/>
          <w:b/>
          <w:bCs/>
        </w:rPr>
        <w:t xml:space="preserve"> – heiteallikas </w:t>
      </w:r>
      <w:r w:rsidR="00FF17AE">
        <w:rPr>
          <w:rFonts w:cstheme="minorHAnsi"/>
          <w:b/>
          <w:bCs/>
        </w:rPr>
        <w:t>1</w:t>
      </w:r>
    </w:p>
    <w:p w14:paraId="35D43017" w14:textId="6F279D8C" w:rsidR="00DE73B5" w:rsidRPr="0035089D" w:rsidRDefault="00DE73B5" w:rsidP="00D82847">
      <w:pPr>
        <w:spacing w:after="160" w:line="259" w:lineRule="auto"/>
        <w:jc w:val="both"/>
        <w:rPr>
          <w:rFonts w:cstheme="minorHAnsi"/>
        </w:rPr>
      </w:pPr>
      <w:r w:rsidRPr="0035089D">
        <w:rPr>
          <w:rFonts w:cstheme="minorHAnsi"/>
        </w:rPr>
        <w:t xml:space="preserve">Maavara kobestamine toimub puur-lõhketöödega </w:t>
      </w:r>
      <w:r w:rsidR="00EE2F5F" w:rsidRPr="0035089D">
        <w:rPr>
          <w:rFonts w:cstheme="minorHAnsi"/>
        </w:rPr>
        <w:t xml:space="preserve">arvestuslikult </w:t>
      </w:r>
      <w:r w:rsidR="00C773AB" w:rsidRPr="0035089D">
        <w:rPr>
          <w:rFonts w:cstheme="minorHAnsi"/>
        </w:rPr>
        <w:t xml:space="preserve">kuni </w:t>
      </w:r>
      <w:r w:rsidR="001C12D0">
        <w:rPr>
          <w:rFonts w:cstheme="minorHAnsi"/>
        </w:rPr>
        <w:t>1</w:t>
      </w:r>
      <w:r w:rsidR="00D80CCC">
        <w:rPr>
          <w:rFonts w:cstheme="minorHAnsi"/>
        </w:rPr>
        <w:t>6</w:t>
      </w:r>
      <w:r w:rsidR="00804CFB">
        <w:rPr>
          <w:rFonts w:cstheme="minorHAnsi"/>
        </w:rPr>
        <w:t>0</w:t>
      </w:r>
      <w:r w:rsidR="0035089D" w:rsidRPr="0035089D">
        <w:rPr>
          <w:rFonts w:cstheme="minorHAnsi"/>
        </w:rPr>
        <w:t xml:space="preserve"> </w:t>
      </w:r>
      <w:r w:rsidR="00FF17AE">
        <w:rPr>
          <w:rFonts w:cstheme="minorHAnsi"/>
        </w:rPr>
        <w:t>000</w:t>
      </w:r>
      <w:r w:rsidR="00981F5B" w:rsidRPr="0035089D">
        <w:rPr>
          <w:rFonts w:cstheme="minorHAnsi"/>
        </w:rPr>
        <w:t xml:space="preserve"> m</w:t>
      </w:r>
      <w:r w:rsidR="00981F5B" w:rsidRPr="0035089D">
        <w:rPr>
          <w:rFonts w:cstheme="minorHAnsi"/>
          <w:vertAlign w:val="superscript"/>
        </w:rPr>
        <w:t>3</w:t>
      </w:r>
      <w:r w:rsidR="00981F5B" w:rsidRPr="0035089D">
        <w:rPr>
          <w:rFonts w:cstheme="minorHAnsi"/>
        </w:rPr>
        <w:t xml:space="preserve"> ulatuses aastas. </w:t>
      </w:r>
      <w:r w:rsidR="00AC42DC" w:rsidRPr="0035089D">
        <w:rPr>
          <w:rFonts w:cstheme="minorHAnsi"/>
        </w:rPr>
        <w:t xml:space="preserve">Puurtöid </w:t>
      </w:r>
      <w:r w:rsidR="00981F5B" w:rsidRPr="0035089D">
        <w:rPr>
          <w:rFonts w:cstheme="minorHAnsi"/>
        </w:rPr>
        <w:t xml:space="preserve">teostatakse </w:t>
      </w:r>
      <w:r w:rsidR="001C58FB" w:rsidRPr="0035089D">
        <w:rPr>
          <w:rFonts w:cstheme="minorHAnsi"/>
        </w:rPr>
        <w:t>standardse puurmasinaga, mis on varustatud 1</w:t>
      </w:r>
      <w:r w:rsidR="001C12D0">
        <w:rPr>
          <w:rFonts w:cstheme="minorHAnsi"/>
        </w:rPr>
        <w:t>2</w:t>
      </w:r>
      <w:r w:rsidR="001C58FB" w:rsidRPr="0035089D">
        <w:rPr>
          <w:rFonts w:cstheme="minorHAnsi"/>
        </w:rPr>
        <w:t xml:space="preserve"> filtrist koosneva </w:t>
      </w:r>
      <w:r w:rsidR="0021350B" w:rsidRPr="0035089D">
        <w:rPr>
          <w:rFonts w:cstheme="minorHAnsi"/>
        </w:rPr>
        <w:t>püüdeseadmega</w:t>
      </w:r>
      <w:r w:rsidR="000376FF" w:rsidRPr="0035089D">
        <w:rPr>
          <w:rFonts w:cstheme="minorHAnsi"/>
        </w:rPr>
        <w:t xml:space="preserve">, mille püüdeefektiivsus on </w:t>
      </w:r>
      <w:r w:rsidR="00CC4698" w:rsidRPr="0035089D">
        <w:rPr>
          <w:rFonts w:cstheme="minorHAnsi"/>
        </w:rPr>
        <w:t xml:space="preserve">vähemalt </w:t>
      </w:r>
      <w:r w:rsidR="000376FF" w:rsidRPr="0035089D">
        <w:rPr>
          <w:rFonts w:cstheme="minorHAnsi"/>
        </w:rPr>
        <w:t>99,5%</w:t>
      </w:r>
      <w:r w:rsidR="00CE2112" w:rsidRPr="0035089D">
        <w:rPr>
          <w:rStyle w:val="FootnoteReference"/>
          <w:rFonts w:cstheme="minorHAnsi"/>
        </w:rPr>
        <w:footnoteReference w:id="1"/>
      </w:r>
      <w:r w:rsidR="000376FF" w:rsidRPr="0035089D">
        <w:rPr>
          <w:rFonts w:cstheme="minorHAnsi"/>
        </w:rPr>
        <w:t xml:space="preserve">. Puurimisel tekkiv tolm püütakse </w:t>
      </w:r>
      <w:r w:rsidR="00CC4698" w:rsidRPr="0035089D">
        <w:rPr>
          <w:rFonts w:cstheme="minorHAnsi"/>
        </w:rPr>
        <w:t xml:space="preserve">seega </w:t>
      </w:r>
      <w:r w:rsidR="000376FF" w:rsidRPr="0035089D">
        <w:rPr>
          <w:rFonts w:cstheme="minorHAnsi"/>
        </w:rPr>
        <w:t xml:space="preserve">enamuses kinni ning õhku eralduvad </w:t>
      </w:r>
      <w:r w:rsidR="00CD324B" w:rsidRPr="0035089D">
        <w:rPr>
          <w:rFonts w:cstheme="minorHAnsi"/>
        </w:rPr>
        <w:t xml:space="preserve">heitkogused on </w:t>
      </w:r>
      <w:r w:rsidR="00CC4698" w:rsidRPr="0035089D">
        <w:rPr>
          <w:rFonts w:cstheme="minorHAnsi"/>
        </w:rPr>
        <w:t xml:space="preserve">seetõttu </w:t>
      </w:r>
      <w:r w:rsidR="00CD324B" w:rsidRPr="0035089D">
        <w:rPr>
          <w:rFonts w:cstheme="minorHAnsi"/>
        </w:rPr>
        <w:t>marginaalsed.</w:t>
      </w:r>
      <w:r w:rsidR="00577B81" w:rsidRPr="0035089D">
        <w:rPr>
          <w:rFonts w:cstheme="minorHAnsi"/>
        </w:rPr>
        <w:t xml:space="preserve"> Eelviidatud </w:t>
      </w:r>
      <w:r w:rsidR="009877BF" w:rsidRPr="0035089D">
        <w:rPr>
          <w:rFonts w:cstheme="minorHAnsi"/>
        </w:rPr>
        <w:t>metoodika kohaselt on puurimise eriheited tahkete osakeste kohta järgmised:</w:t>
      </w:r>
    </w:p>
    <w:p w14:paraId="7F1A0AE0" w14:textId="37386282"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000214C5">
        <w:rPr>
          <w:rFonts w:cstheme="minorHAnsi"/>
          <w:szCs w:val="24"/>
        </w:rPr>
        <w:t>-sum</w:t>
      </w:r>
      <w:r w:rsidRPr="0035089D">
        <w:rPr>
          <w:rFonts w:cstheme="minorHAnsi"/>
          <w:szCs w:val="24"/>
        </w:rPr>
        <w:t xml:space="preserve"> = 0,59 kg/puurauk;</w:t>
      </w:r>
    </w:p>
    <w:p w14:paraId="25202604" w14:textId="77777777"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10</w:t>
      </w:r>
      <w:r w:rsidRPr="0035089D">
        <w:rPr>
          <w:rFonts w:cstheme="minorHAnsi"/>
          <w:szCs w:val="24"/>
        </w:rPr>
        <w:t xml:space="preserve"> = 0,31 kg/puurauk;</w:t>
      </w:r>
    </w:p>
    <w:p w14:paraId="5D5F3DFE" w14:textId="17A091EC" w:rsidR="001F1BAF"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2,5</w:t>
      </w:r>
      <w:r w:rsidRPr="0035089D">
        <w:rPr>
          <w:rFonts w:cstheme="minorHAnsi"/>
          <w:szCs w:val="24"/>
        </w:rPr>
        <w:t xml:space="preserve"> = 0,31 kg/puurauk.</w:t>
      </w:r>
    </w:p>
    <w:p w14:paraId="40E509B1" w14:textId="2ADDBA40" w:rsidR="00554D02" w:rsidRPr="004A00B6" w:rsidRDefault="00554D02" w:rsidP="00D82847">
      <w:pPr>
        <w:spacing w:after="160" w:line="259" w:lineRule="auto"/>
        <w:jc w:val="both"/>
        <w:rPr>
          <w:rFonts w:cstheme="minorHAnsi"/>
        </w:rPr>
      </w:pPr>
      <w:r w:rsidRPr="004A00B6">
        <w:rPr>
          <w:rFonts w:cstheme="minorHAnsi"/>
        </w:rPr>
        <w:t>Puurim</w:t>
      </w:r>
      <w:r w:rsidR="00CC4698" w:rsidRPr="004A00B6">
        <w:rPr>
          <w:rFonts w:cstheme="minorHAnsi"/>
        </w:rPr>
        <w:t>i</w:t>
      </w:r>
      <w:r w:rsidRPr="004A00B6">
        <w:rPr>
          <w:rFonts w:cstheme="minorHAnsi"/>
        </w:rPr>
        <w:t xml:space="preserve">sega eralduvate </w:t>
      </w:r>
      <w:r w:rsidR="00092C72" w:rsidRPr="004A00B6">
        <w:rPr>
          <w:rFonts w:cstheme="minorHAnsi"/>
        </w:rPr>
        <w:t xml:space="preserve">osakeste aastase heitkoguse leidmiseks on vajalik teada puuritavate puuraukude arvu. </w:t>
      </w:r>
      <w:r w:rsidR="001F47B5" w:rsidRPr="004A00B6">
        <w:rPr>
          <w:rFonts w:cstheme="minorHAnsi"/>
        </w:rPr>
        <w:t xml:space="preserve">Korraga </w:t>
      </w:r>
      <w:r w:rsidR="00B90A68" w:rsidRPr="004A00B6">
        <w:rPr>
          <w:rFonts w:cstheme="minorHAnsi"/>
        </w:rPr>
        <w:t xml:space="preserve">lõhatakse </w:t>
      </w:r>
      <w:r w:rsidR="001C12D0">
        <w:rPr>
          <w:rFonts w:cstheme="minorHAnsi"/>
        </w:rPr>
        <w:t xml:space="preserve">keskmiselt </w:t>
      </w:r>
      <w:r w:rsidR="00D07919" w:rsidRPr="004A00B6">
        <w:rPr>
          <w:rFonts w:cstheme="minorHAnsi"/>
        </w:rPr>
        <w:t xml:space="preserve">ligikaudu </w:t>
      </w:r>
      <w:r w:rsidR="001C12D0">
        <w:rPr>
          <w:rFonts w:cstheme="minorHAnsi"/>
        </w:rPr>
        <w:t>4</w:t>
      </w:r>
      <w:r w:rsidR="00D07919" w:rsidRPr="004A00B6">
        <w:rPr>
          <w:rFonts w:cstheme="minorHAnsi"/>
        </w:rPr>
        <w:t> </w:t>
      </w:r>
      <w:r w:rsidR="00D80CCC">
        <w:rPr>
          <w:rFonts w:cstheme="minorHAnsi"/>
        </w:rPr>
        <w:t>0</w:t>
      </w:r>
      <w:r w:rsidR="00D07919" w:rsidRPr="004A00B6">
        <w:rPr>
          <w:rFonts w:cstheme="minorHAnsi"/>
        </w:rPr>
        <w:t>00 m</w:t>
      </w:r>
      <w:r w:rsidR="00D07919" w:rsidRPr="004A00B6">
        <w:rPr>
          <w:rFonts w:cstheme="minorHAnsi"/>
          <w:vertAlign w:val="superscript"/>
        </w:rPr>
        <w:t>3</w:t>
      </w:r>
      <w:r w:rsidR="00CB3356" w:rsidRPr="004A00B6">
        <w:rPr>
          <w:rFonts w:cstheme="minorHAnsi"/>
        </w:rPr>
        <w:t xml:space="preserve"> maavara</w:t>
      </w:r>
      <w:r w:rsidR="005A4E5C" w:rsidRPr="004A00B6">
        <w:rPr>
          <w:rFonts w:cstheme="minorHAnsi"/>
        </w:rPr>
        <w:t xml:space="preserve">, mille tarbeks on vajalik puurida eeldatavalt </w:t>
      </w:r>
      <w:r w:rsidR="00955851">
        <w:rPr>
          <w:rFonts w:cstheme="minorHAnsi"/>
        </w:rPr>
        <w:t xml:space="preserve">u </w:t>
      </w:r>
      <w:r w:rsidR="00D80CCC">
        <w:rPr>
          <w:rFonts w:cstheme="minorHAnsi"/>
        </w:rPr>
        <w:t>55</w:t>
      </w:r>
      <w:r w:rsidR="005A4E5C" w:rsidRPr="004A00B6">
        <w:rPr>
          <w:rFonts w:cstheme="minorHAnsi"/>
        </w:rPr>
        <w:t xml:space="preserve"> puurauku</w:t>
      </w:r>
      <w:r w:rsidR="002B2ABC" w:rsidRPr="004A00B6">
        <w:rPr>
          <w:rFonts w:cstheme="minorHAnsi"/>
        </w:rPr>
        <w:t xml:space="preserve"> (laengutihedusel </w:t>
      </w:r>
      <w:r w:rsidR="00955851">
        <w:rPr>
          <w:rFonts w:cstheme="minorHAnsi"/>
        </w:rPr>
        <w:t>7,</w:t>
      </w:r>
      <w:r w:rsidR="00D80CCC">
        <w:rPr>
          <w:rFonts w:cstheme="minorHAnsi"/>
        </w:rPr>
        <w:t>3</w:t>
      </w:r>
      <w:r w:rsidR="002B2ABC" w:rsidRPr="004A00B6">
        <w:rPr>
          <w:rFonts w:cstheme="minorHAnsi"/>
        </w:rPr>
        <w:t> m</w:t>
      </w:r>
      <w:r w:rsidR="002B2ABC" w:rsidRPr="004A00B6">
        <w:rPr>
          <w:rFonts w:cstheme="minorHAnsi"/>
          <w:vertAlign w:val="superscript"/>
        </w:rPr>
        <w:t>2</w:t>
      </w:r>
      <w:r w:rsidR="002B2ABC" w:rsidRPr="004A00B6">
        <w:rPr>
          <w:rFonts w:cstheme="minorHAnsi"/>
        </w:rPr>
        <w:t>/puurauk)</w:t>
      </w:r>
      <w:r w:rsidR="005A4E5C" w:rsidRPr="004A00B6">
        <w:rPr>
          <w:rFonts w:cstheme="minorHAnsi"/>
        </w:rPr>
        <w:t>. Aastase kaevandamise mahu lõhkamiseks tuleb seega puurida vastavalt:</w:t>
      </w:r>
    </w:p>
    <w:p w14:paraId="63C30F62" w14:textId="796A423B" w:rsidR="005A4E5C" w:rsidRPr="00CB7AF6" w:rsidRDefault="002340D7" w:rsidP="00292D96">
      <w:pPr>
        <w:spacing w:after="160" w:line="259" w:lineRule="auto"/>
        <w:jc w:val="center"/>
        <w:rPr>
          <w:rFonts w:cstheme="minorHAnsi"/>
        </w:rPr>
      </w:pPr>
      <w:r>
        <w:rPr>
          <w:rFonts w:cstheme="minorHAnsi"/>
        </w:rPr>
        <w:t>1</w:t>
      </w:r>
      <w:r w:rsidR="000D1A96">
        <w:rPr>
          <w:rFonts w:cstheme="minorHAnsi"/>
        </w:rPr>
        <w:t>6</w:t>
      </w:r>
      <w:r w:rsidR="00AA5AB2">
        <w:rPr>
          <w:rFonts w:cstheme="minorHAnsi"/>
        </w:rPr>
        <w:t>0</w:t>
      </w:r>
      <w:r w:rsidR="004A00B6" w:rsidRPr="00CB7AF6">
        <w:rPr>
          <w:rFonts w:cstheme="minorHAnsi"/>
        </w:rPr>
        <w:t xml:space="preserve"> </w:t>
      </w:r>
      <w:r w:rsidR="00955851">
        <w:rPr>
          <w:rFonts w:cstheme="minorHAnsi"/>
        </w:rPr>
        <w:t>00</w:t>
      </w:r>
      <w:r w:rsidR="004A00B6" w:rsidRPr="00CB7AF6">
        <w:rPr>
          <w:rFonts w:cstheme="minorHAnsi"/>
        </w:rPr>
        <w:t>0</w:t>
      </w:r>
      <w:r w:rsidR="009466BC" w:rsidRPr="00CB7AF6">
        <w:rPr>
          <w:rFonts w:cstheme="minorHAnsi"/>
        </w:rPr>
        <w:t xml:space="preserve"> </w:t>
      </w:r>
      <w:r w:rsidR="00F1133C" w:rsidRPr="00CB7AF6">
        <w:rPr>
          <w:rFonts w:cstheme="minorHAnsi"/>
        </w:rPr>
        <w:t>m</w:t>
      </w:r>
      <w:r w:rsidR="00F1133C" w:rsidRPr="00CB7AF6">
        <w:rPr>
          <w:rFonts w:cstheme="minorHAnsi"/>
          <w:vertAlign w:val="superscript"/>
        </w:rPr>
        <w:t>3</w:t>
      </w:r>
      <w:r w:rsidR="005A4E5C" w:rsidRPr="00CB7AF6">
        <w:rPr>
          <w:rFonts w:cstheme="minorHAnsi"/>
        </w:rPr>
        <w:t xml:space="preserve"> /</w:t>
      </w:r>
      <w:r w:rsidR="00527A47" w:rsidRPr="00CB7AF6">
        <w:rPr>
          <w:rFonts w:cstheme="minorHAnsi"/>
        </w:rPr>
        <w:t xml:space="preserve"> </w:t>
      </w:r>
      <w:r>
        <w:rPr>
          <w:rFonts w:cstheme="minorHAnsi"/>
        </w:rPr>
        <w:t>4</w:t>
      </w:r>
      <w:r w:rsidR="00752A6D" w:rsidRPr="00CB7AF6">
        <w:rPr>
          <w:rFonts w:cstheme="minorHAnsi"/>
        </w:rPr>
        <w:t xml:space="preserve"> </w:t>
      </w:r>
      <w:r w:rsidR="000D1A96">
        <w:rPr>
          <w:rFonts w:cstheme="minorHAnsi"/>
        </w:rPr>
        <w:t>0</w:t>
      </w:r>
      <w:r w:rsidR="00752A6D" w:rsidRPr="00CB7AF6">
        <w:rPr>
          <w:rFonts w:cstheme="minorHAnsi"/>
        </w:rPr>
        <w:t xml:space="preserve">00 </w:t>
      </w:r>
      <w:r w:rsidR="00F1133C" w:rsidRPr="00CB7AF6">
        <w:rPr>
          <w:rFonts w:cstheme="minorHAnsi"/>
        </w:rPr>
        <w:t>m</w:t>
      </w:r>
      <w:r w:rsidR="00F1133C" w:rsidRPr="00CB7AF6">
        <w:rPr>
          <w:rFonts w:cstheme="minorHAnsi"/>
          <w:vertAlign w:val="superscript"/>
        </w:rPr>
        <w:t xml:space="preserve">3 </w:t>
      </w:r>
      <w:r w:rsidR="00752A6D" w:rsidRPr="00CB7AF6">
        <w:rPr>
          <w:rFonts w:cstheme="minorHAnsi"/>
        </w:rPr>
        <w:t xml:space="preserve">x </w:t>
      </w:r>
      <w:r w:rsidR="000D1A96">
        <w:rPr>
          <w:rFonts w:cstheme="minorHAnsi"/>
        </w:rPr>
        <w:t>55</w:t>
      </w:r>
      <w:r w:rsidR="00752A6D" w:rsidRPr="00CB7AF6">
        <w:rPr>
          <w:rFonts w:cstheme="minorHAnsi"/>
        </w:rPr>
        <w:t xml:space="preserve"> = </w:t>
      </w:r>
      <w:r w:rsidR="000D1A96">
        <w:rPr>
          <w:rFonts w:cstheme="minorHAnsi"/>
        </w:rPr>
        <w:t>2</w:t>
      </w:r>
      <w:r w:rsidR="00496B1F">
        <w:rPr>
          <w:rFonts w:cstheme="minorHAnsi"/>
        </w:rPr>
        <w:t xml:space="preserve"> </w:t>
      </w:r>
      <w:r w:rsidR="000D1A96">
        <w:rPr>
          <w:rFonts w:cstheme="minorHAnsi"/>
        </w:rPr>
        <w:t>200</w:t>
      </w:r>
      <w:r w:rsidR="009466BC" w:rsidRPr="00CB7AF6">
        <w:rPr>
          <w:rFonts w:cstheme="minorHAnsi"/>
        </w:rPr>
        <w:t xml:space="preserve"> lõhke-puurauku</w:t>
      </w:r>
    </w:p>
    <w:p w14:paraId="2F5B82A4" w14:textId="0EAD4ABA" w:rsidR="0051506A" w:rsidRPr="00CB7AF6" w:rsidRDefault="0051506A" w:rsidP="00D82847">
      <w:pPr>
        <w:spacing w:after="160" w:line="259" w:lineRule="auto"/>
        <w:jc w:val="both"/>
        <w:rPr>
          <w:rFonts w:cstheme="minorHAnsi"/>
        </w:rPr>
      </w:pPr>
      <w:r w:rsidRPr="00CB7AF6">
        <w:rPr>
          <w:rFonts w:cstheme="minorHAnsi"/>
        </w:rPr>
        <w:t>Lähtudes eeltoodud osakeste erihei</w:t>
      </w:r>
      <w:r w:rsidR="00DA44B6" w:rsidRPr="00CB7AF6">
        <w:rPr>
          <w:rFonts w:cstheme="minorHAnsi"/>
        </w:rPr>
        <w:t>detest</w:t>
      </w:r>
      <w:r w:rsidRPr="00CB7AF6">
        <w:rPr>
          <w:rFonts w:cstheme="minorHAnsi"/>
        </w:rPr>
        <w:t xml:space="preserve"> ning </w:t>
      </w:r>
      <w:r w:rsidR="00DA44B6" w:rsidRPr="00CB7AF6">
        <w:rPr>
          <w:rFonts w:cstheme="minorHAnsi"/>
        </w:rPr>
        <w:t xml:space="preserve">puurmasina garanteeritud </w:t>
      </w:r>
      <w:r w:rsidR="00E15758" w:rsidRPr="00CB7AF6">
        <w:rPr>
          <w:rFonts w:cstheme="minorHAnsi"/>
        </w:rPr>
        <w:t>püüdesüsteemi efektiivsusest, on arvutuslikud aastased heitkogused järgmised:</w:t>
      </w:r>
    </w:p>
    <w:p w14:paraId="6DD6C24C" w14:textId="0647EAEE"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000214C5">
        <w:rPr>
          <w:rFonts w:cstheme="minorHAnsi"/>
          <w:szCs w:val="24"/>
        </w:rPr>
        <w:t>-sum</w:t>
      </w:r>
      <w:r w:rsidRPr="005E3947">
        <w:rPr>
          <w:rFonts w:cstheme="minorHAnsi"/>
          <w:szCs w:val="24"/>
        </w:rPr>
        <w:t xml:space="preserve"> = </w:t>
      </w:r>
      <w:r w:rsidR="000D1A96">
        <w:rPr>
          <w:rFonts w:cstheme="minorHAnsi"/>
          <w:szCs w:val="24"/>
        </w:rPr>
        <w:t>2 200</w:t>
      </w:r>
      <w:r w:rsidR="005E3947" w:rsidRPr="005E3947">
        <w:rPr>
          <w:rFonts w:cstheme="minorHAnsi"/>
        </w:rPr>
        <w:t xml:space="preserve"> </w:t>
      </w:r>
      <w:r w:rsidRPr="005E3947">
        <w:rPr>
          <w:rFonts w:cstheme="minorHAnsi"/>
          <w:szCs w:val="24"/>
        </w:rPr>
        <w:t xml:space="preserve">x 0,59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0D1A96">
        <w:rPr>
          <w:rFonts w:cstheme="minorHAnsi"/>
          <w:szCs w:val="24"/>
        </w:rPr>
        <w:t>1,298</w:t>
      </w:r>
      <w:r w:rsidR="005E3947" w:rsidRPr="005E3947">
        <w:rPr>
          <w:rFonts w:cstheme="minorHAnsi"/>
          <w:szCs w:val="24"/>
        </w:rPr>
        <w:t xml:space="preserve"> </w:t>
      </w:r>
      <w:r w:rsidRPr="005E3947">
        <w:rPr>
          <w:rFonts w:cstheme="minorHAnsi"/>
          <w:szCs w:val="24"/>
        </w:rPr>
        <w:t>t/a, millest õhku eraldub 0,0</w:t>
      </w:r>
      <w:r w:rsidR="00B67EE1">
        <w:rPr>
          <w:rFonts w:cstheme="minorHAnsi"/>
          <w:szCs w:val="24"/>
        </w:rPr>
        <w:t>0</w:t>
      </w:r>
      <w:r w:rsidR="002C03C5">
        <w:rPr>
          <w:rFonts w:cstheme="minorHAnsi"/>
          <w:szCs w:val="24"/>
        </w:rPr>
        <w:t>6</w:t>
      </w:r>
      <w:r w:rsidRPr="005E3947">
        <w:rPr>
          <w:rFonts w:cstheme="minorHAnsi"/>
          <w:szCs w:val="24"/>
        </w:rPr>
        <w:t xml:space="preserve"> t/a</w:t>
      </w:r>
      <w:r w:rsidR="008659C5" w:rsidRPr="005E3947">
        <w:rPr>
          <w:rFonts w:cstheme="minorHAnsi"/>
          <w:szCs w:val="24"/>
        </w:rPr>
        <w:t>;</w:t>
      </w:r>
    </w:p>
    <w:p w14:paraId="62E8DE1C" w14:textId="5D391B16"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Pr="005E3947">
        <w:rPr>
          <w:rFonts w:cstheme="minorHAnsi"/>
          <w:szCs w:val="24"/>
          <w:vertAlign w:val="subscript"/>
        </w:rPr>
        <w:t xml:space="preserve">10 </w:t>
      </w:r>
      <w:r w:rsidRPr="005E3947">
        <w:rPr>
          <w:rFonts w:cstheme="minorHAnsi"/>
          <w:szCs w:val="24"/>
        </w:rPr>
        <w:t xml:space="preserve">= </w:t>
      </w:r>
      <w:r w:rsidR="000D1A96">
        <w:rPr>
          <w:rFonts w:cstheme="minorHAnsi"/>
          <w:szCs w:val="24"/>
        </w:rPr>
        <w:t>2 200</w:t>
      </w:r>
      <w:r w:rsidR="000D1A96" w:rsidRPr="005E3947">
        <w:rPr>
          <w:rFonts w:cstheme="minorHAnsi"/>
        </w:rPr>
        <w:t xml:space="preserve"> </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B67EE1">
        <w:rPr>
          <w:rFonts w:cstheme="minorHAnsi"/>
          <w:szCs w:val="24"/>
        </w:rPr>
        <w:t>0</w:t>
      </w:r>
      <w:r w:rsidR="00496B1F">
        <w:rPr>
          <w:rFonts w:cstheme="minorHAnsi"/>
          <w:szCs w:val="24"/>
        </w:rPr>
        <w:t>,</w:t>
      </w:r>
      <w:r w:rsidR="00163E98">
        <w:rPr>
          <w:rFonts w:cstheme="minorHAnsi"/>
          <w:szCs w:val="24"/>
        </w:rPr>
        <w:t>682</w:t>
      </w:r>
      <w:r w:rsidRPr="005E3947">
        <w:rPr>
          <w:rFonts w:cstheme="minorHAnsi"/>
          <w:szCs w:val="24"/>
        </w:rPr>
        <w:t xml:space="preserve"> t/a, millest õhku eraldub 0,0</w:t>
      </w:r>
      <w:r w:rsidR="005873AD" w:rsidRPr="005E3947">
        <w:rPr>
          <w:rFonts w:cstheme="minorHAnsi"/>
          <w:szCs w:val="24"/>
        </w:rPr>
        <w:t>0</w:t>
      </w:r>
      <w:r w:rsidR="00163E98">
        <w:rPr>
          <w:rFonts w:cstheme="minorHAnsi"/>
          <w:szCs w:val="24"/>
        </w:rPr>
        <w:t>3</w:t>
      </w:r>
      <w:r w:rsidRPr="005E3947">
        <w:rPr>
          <w:rFonts w:cstheme="minorHAnsi"/>
          <w:szCs w:val="24"/>
        </w:rPr>
        <w:t xml:space="preserve"> t/a;</w:t>
      </w:r>
    </w:p>
    <w:p w14:paraId="7324767D" w14:textId="58781395" w:rsidR="002373E0" w:rsidRPr="005E3947" w:rsidRDefault="000F3489" w:rsidP="00D82847">
      <w:pPr>
        <w:pStyle w:val="ListParagraph"/>
        <w:numPr>
          <w:ilvl w:val="0"/>
          <w:numId w:val="2"/>
        </w:numPr>
        <w:spacing w:before="120" w:after="240"/>
        <w:ind w:left="357" w:hanging="357"/>
        <w:contextualSpacing w:val="0"/>
        <w:rPr>
          <w:rFonts w:cstheme="minorHAnsi"/>
          <w:szCs w:val="24"/>
        </w:rPr>
      </w:pPr>
      <w:r w:rsidRPr="005E3947">
        <w:rPr>
          <w:rFonts w:cstheme="minorHAnsi"/>
          <w:szCs w:val="24"/>
        </w:rPr>
        <w:t>PM</w:t>
      </w:r>
      <w:r w:rsidRPr="005E3947">
        <w:rPr>
          <w:rFonts w:cstheme="minorHAnsi"/>
          <w:szCs w:val="24"/>
          <w:vertAlign w:val="subscript"/>
        </w:rPr>
        <w:t xml:space="preserve">2,5 </w:t>
      </w:r>
      <w:r w:rsidRPr="005E3947">
        <w:rPr>
          <w:rFonts w:cstheme="minorHAnsi"/>
          <w:szCs w:val="24"/>
        </w:rPr>
        <w:t xml:space="preserve">= </w:t>
      </w:r>
      <w:r w:rsidR="000D1A96">
        <w:rPr>
          <w:rFonts w:cstheme="minorHAnsi"/>
          <w:szCs w:val="24"/>
        </w:rPr>
        <w:t>2 200</w:t>
      </w:r>
      <w:r w:rsidR="000D1A96" w:rsidRPr="005E3947">
        <w:rPr>
          <w:rFonts w:cstheme="minorHAnsi"/>
        </w:rPr>
        <w:t xml:space="preserve"> </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005873AD" w:rsidRPr="005E3947">
        <w:rPr>
          <w:rFonts w:cstheme="minorHAnsi"/>
          <w:szCs w:val="24"/>
        </w:rPr>
        <w:t xml:space="preserve">= </w:t>
      </w:r>
      <w:r w:rsidR="00B67EE1">
        <w:rPr>
          <w:rFonts w:cstheme="minorHAnsi"/>
          <w:szCs w:val="24"/>
        </w:rPr>
        <w:t>0</w:t>
      </w:r>
      <w:r w:rsidR="006B5D77" w:rsidRPr="005E3947">
        <w:rPr>
          <w:rFonts w:cstheme="minorHAnsi"/>
          <w:szCs w:val="24"/>
        </w:rPr>
        <w:t>,</w:t>
      </w:r>
      <w:r w:rsidR="00163E98">
        <w:rPr>
          <w:rFonts w:cstheme="minorHAnsi"/>
          <w:szCs w:val="24"/>
        </w:rPr>
        <w:t>682</w:t>
      </w:r>
      <w:r w:rsidR="005873AD" w:rsidRPr="005E3947">
        <w:rPr>
          <w:rFonts w:cstheme="minorHAnsi"/>
          <w:szCs w:val="24"/>
        </w:rPr>
        <w:t xml:space="preserve"> t/a, millest õhku eraldub 0,00</w:t>
      </w:r>
      <w:r w:rsidR="00163E98">
        <w:rPr>
          <w:rFonts w:cstheme="minorHAnsi"/>
          <w:szCs w:val="24"/>
        </w:rPr>
        <w:t>3</w:t>
      </w:r>
      <w:r w:rsidR="005873AD" w:rsidRPr="005E3947">
        <w:rPr>
          <w:rFonts w:cstheme="minorHAnsi"/>
          <w:szCs w:val="24"/>
        </w:rPr>
        <w:t xml:space="preserve"> t/a</w:t>
      </w:r>
      <w:r w:rsidRPr="005E3947">
        <w:rPr>
          <w:rFonts w:cstheme="minorHAnsi"/>
          <w:szCs w:val="24"/>
        </w:rPr>
        <w:t>.</w:t>
      </w:r>
    </w:p>
    <w:p w14:paraId="3A2A242C" w14:textId="14C7C54D" w:rsidR="00C64204" w:rsidRPr="00C72094" w:rsidRDefault="00C64204" w:rsidP="00F750FD">
      <w:pPr>
        <w:spacing w:before="120" w:after="240"/>
        <w:jc w:val="both"/>
        <w:rPr>
          <w:rFonts w:cstheme="minorHAnsi"/>
        </w:rPr>
      </w:pPr>
      <w:r w:rsidRPr="00C72094">
        <w:rPr>
          <w:rFonts w:cstheme="minorHAnsi"/>
        </w:rPr>
        <w:t>Puurmasina arvestatav puurimiskiirus on umbes 60 m/h ehk 1 m/minutis. Puuritava augu sügavus on</w:t>
      </w:r>
      <w:r w:rsidR="00B67EE1">
        <w:rPr>
          <w:rFonts w:cstheme="minorHAnsi"/>
        </w:rPr>
        <w:t xml:space="preserve"> kuni </w:t>
      </w:r>
      <w:r w:rsidR="00163E98">
        <w:rPr>
          <w:rFonts w:cstheme="minorHAnsi"/>
        </w:rPr>
        <w:t>10</w:t>
      </w:r>
      <w:r w:rsidRPr="00C72094">
        <w:rPr>
          <w:rFonts w:cstheme="minorHAnsi"/>
        </w:rPr>
        <w:t xml:space="preserve"> m</w:t>
      </w:r>
      <w:r w:rsidR="00163E98">
        <w:rPr>
          <w:rFonts w:cstheme="minorHAnsi"/>
        </w:rPr>
        <w:t xml:space="preserve"> (kasuliku kihi paksus + ülepuure)</w:t>
      </w:r>
      <w:r w:rsidRPr="00C72094">
        <w:rPr>
          <w:rFonts w:cstheme="minorHAnsi"/>
        </w:rPr>
        <w:t>. Eeltoodu kohaselt puurib masin aastase lõhatava mahu kohaselt kokku</w:t>
      </w:r>
    </w:p>
    <w:p w14:paraId="77568533" w14:textId="5831D3C9" w:rsidR="00C64204" w:rsidRPr="00C72094" w:rsidRDefault="00163E98" w:rsidP="00471308">
      <w:pPr>
        <w:spacing w:before="120" w:after="240"/>
        <w:jc w:val="center"/>
        <w:rPr>
          <w:rFonts w:cstheme="minorHAnsi"/>
        </w:rPr>
      </w:pPr>
      <w:r>
        <w:rPr>
          <w:rFonts w:cstheme="minorHAnsi"/>
        </w:rPr>
        <w:t>2 200</w:t>
      </w:r>
      <w:r w:rsidR="00C64204" w:rsidRPr="00C72094">
        <w:rPr>
          <w:rFonts w:cstheme="minorHAnsi"/>
        </w:rPr>
        <w:t xml:space="preserve"> x </w:t>
      </w:r>
      <w:r w:rsidR="00B67EE1">
        <w:rPr>
          <w:rFonts w:cstheme="minorHAnsi"/>
        </w:rPr>
        <w:t>10</w:t>
      </w:r>
      <w:r w:rsidR="00C64204" w:rsidRPr="00C72094">
        <w:rPr>
          <w:rFonts w:cstheme="minorHAnsi"/>
        </w:rPr>
        <w:t xml:space="preserve"> m = </w:t>
      </w:r>
      <w:r>
        <w:rPr>
          <w:rFonts w:cstheme="minorHAnsi"/>
        </w:rPr>
        <w:t>22</w:t>
      </w:r>
      <w:r w:rsidR="00077354">
        <w:rPr>
          <w:rFonts w:cstheme="minorHAnsi"/>
        </w:rPr>
        <w:t xml:space="preserve"> </w:t>
      </w:r>
      <w:r>
        <w:rPr>
          <w:rFonts w:cstheme="minorHAnsi"/>
        </w:rPr>
        <w:t>000</w:t>
      </w:r>
      <w:r w:rsidR="00C64204" w:rsidRPr="00C72094">
        <w:rPr>
          <w:rFonts w:cstheme="minorHAnsi"/>
        </w:rPr>
        <w:t xml:space="preserve"> m</w:t>
      </w:r>
    </w:p>
    <w:p w14:paraId="51564AB6" w14:textId="0A01319A" w:rsidR="00C64204" w:rsidRPr="004074CD" w:rsidRDefault="00C64204" w:rsidP="00371746">
      <w:pPr>
        <w:spacing w:before="120" w:after="240"/>
        <w:jc w:val="both"/>
        <w:rPr>
          <w:rFonts w:cstheme="minorHAnsi"/>
        </w:rPr>
      </w:pPr>
      <w:r w:rsidRPr="0095726F">
        <w:rPr>
          <w:rFonts w:cstheme="minorHAnsi"/>
        </w:rPr>
        <w:t xml:space="preserve">Puurimiseks kuluv aeg oleks seega kokku </w:t>
      </w:r>
      <w:r w:rsidR="00371746">
        <w:rPr>
          <w:rFonts w:ascii="Times New Roman" w:hAnsi="Times New Roman"/>
        </w:rPr>
        <w:t>~</w:t>
      </w:r>
      <w:r w:rsidR="00163E98">
        <w:rPr>
          <w:rFonts w:cstheme="minorHAnsi"/>
        </w:rPr>
        <w:t>367</w:t>
      </w:r>
      <w:r w:rsidRPr="0095726F">
        <w:rPr>
          <w:rFonts w:cstheme="minorHAnsi"/>
        </w:rPr>
        <w:t xml:space="preserve"> h, mille kohaselt oleksid hetkelised </w:t>
      </w:r>
      <w:r w:rsidRPr="004074CD">
        <w:rPr>
          <w:rFonts w:cstheme="minorHAnsi"/>
        </w:rPr>
        <w:t>heitkogused järgmised:</w:t>
      </w:r>
    </w:p>
    <w:p w14:paraId="3805600B" w14:textId="2EE93EC7" w:rsidR="00C64204" w:rsidRPr="004074CD" w:rsidRDefault="00C64204" w:rsidP="008E491D">
      <w:pPr>
        <w:pStyle w:val="ListParagraph"/>
        <w:numPr>
          <w:ilvl w:val="0"/>
          <w:numId w:val="15"/>
        </w:numPr>
        <w:spacing w:before="120" w:after="240"/>
        <w:rPr>
          <w:rFonts w:cstheme="minorHAnsi"/>
        </w:rPr>
      </w:pPr>
      <w:r w:rsidRPr="004074CD">
        <w:rPr>
          <w:rFonts w:cstheme="minorHAnsi"/>
        </w:rPr>
        <w:t xml:space="preserve">PM-sum = </w:t>
      </w:r>
      <w:r w:rsidR="002C03C5">
        <w:rPr>
          <w:rFonts w:cstheme="minorHAnsi"/>
        </w:rPr>
        <w:t>6</w:t>
      </w:r>
      <w:r w:rsidR="008B1D38">
        <w:rPr>
          <w:rFonts w:cstheme="minorHAnsi"/>
        </w:rPr>
        <w:t xml:space="preserve"> 000</w:t>
      </w:r>
      <w:r w:rsidRPr="004074CD">
        <w:rPr>
          <w:rFonts w:cstheme="minorHAnsi"/>
        </w:rPr>
        <w:t xml:space="preserve"> g / </w:t>
      </w:r>
      <w:r w:rsidR="00E050B3">
        <w:rPr>
          <w:rFonts w:cstheme="minorHAnsi"/>
        </w:rPr>
        <w:t>1 321 200</w:t>
      </w:r>
      <w:r w:rsidRPr="004074CD">
        <w:rPr>
          <w:rFonts w:cstheme="minorHAnsi"/>
        </w:rPr>
        <w:t xml:space="preserve"> s = 0,0</w:t>
      </w:r>
      <w:r w:rsidR="00AE3088">
        <w:rPr>
          <w:rFonts w:cstheme="minorHAnsi"/>
        </w:rPr>
        <w:t>0</w:t>
      </w:r>
      <w:r w:rsidR="00E95A1F">
        <w:rPr>
          <w:rFonts w:cstheme="minorHAnsi"/>
        </w:rPr>
        <w:t>5</w:t>
      </w:r>
      <w:r w:rsidRPr="004074CD">
        <w:rPr>
          <w:rFonts w:cstheme="minorHAnsi"/>
        </w:rPr>
        <w:t xml:space="preserve"> g/s;</w:t>
      </w:r>
    </w:p>
    <w:p w14:paraId="4142557F" w14:textId="5293ADBA" w:rsidR="00C64204" w:rsidRPr="004074CD" w:rsidRDefault="00C64204" w:rsidP="008E491D">
      <w:pPr>
        <w:pStyle w:val="ListParagraph"/>
        <w:numPr>
          <w:ilvl w:val="0"/>
          <w:numId w:val="15"/>
        </w:numPr>
        <w:spacing w:before="120" w:after="240"/>
        <w:rPr>
          <w:rFonts w:cstheme="minorHAnsi"/>
        </w:rPr>
      </w:pPr>
      <w:r w:rsidRPr="004074CD">
        <w:rPr>
          <w:rFonts w:cstheme="minorHAnsi"/>
        </w:rPr>
        <w:t>PM</w:t>
      </w:r>
      <w:r w:rsidRPr="00AE3088">
        <w:rPr>
          <w:rFonts w:cstheme="minorHAnsi"/>
          <w:vertAlign w:val="subscript"/>
        </w:rPr>
        <w:t>10</w:t>
      </w:r>
      <w:r w:rsidRPr="004074CD">
        <w:rPr>
          <w:rFonts w:cstheme="minorHAnsi"/>
        </w:rPr>
        <w:t xml:space="preserve"> = </w:t>
      </w:r>
      <w:r w:rsidR="002C03C5">
        <w:rPr>
          <w:rFonts w:cstheme="minorHAnsi"/>
        </w:rPr>
        <w:t>3</w:t>
      </w:r>
      <w:r w:rsidR="000A2A77" w:rsidRPr="004074CD">
        <w:rPr>
          <w:rFonts w:cstheme="minorHAnsi"/>
        </w:rPr>
        <w:t xml:space="preserve"> </w:t>
      </w:r>
      <w:r w:rsidR="006C2B28">
        <w:rPr>
          <w:rFonts w:cstheme="minorHAnsi"/>
        </w:rPr>
        <w:t>000</w:t>
      </w:r>
      <w:r w:rsidRPr="004074CD">
        <w:rPr>
          <w:rFonts w:cstheme="minorHAnsi"/>
        </w:rPr>
        <w:t xml:space="preserve"> g / </w:t>
      </w:r>
      <w:r w:rsidR="00E050B3">
        <w:rPr>
          <w:rFonts w:cstheme="minorHAnsi"/>
        </w:rPr>
        <w:t>1 321 200</w:t>
      </w:r>
      <w:r w:rsidR="00E050B3" w:rsidRPr="004074CD">
        <w:rPr>
          <w:rFonts w:cstheme="minorHAnsi"/>
        </w:rPr>
        <w:t xml:space="preserve"> </w:t>
      </w:r>
      <w:r w:rsidR="006C2B28">
        <w:rPr>
          <w:rFonts w:cstheme="minorHAnsi"/>
        </w:rPr>
        <w:t xml:space="preserve">s </w:t>
      </w:r>
      <w:r w:rsidRPr="004074CD">
        <w:rPr>
          <w:rFonts w:cstheme="minorHAnsi"/>
        </w:rPr>
        <w:t>= 0,00</w:t>
      </w:r>
      <w:r w:rsidR="00E95A1F">
        <w:rPr>
          <w:rFonts w:cstheme="minorHAnsi"/>
        </w:rPr>
        <w:t>3</w:t>
      </w:r>
      <w:r w:rsidRPr="004074CD">
        <w:rPr>
          <w:rFonts w:cstheme="minorHAnsi"/>
        </w:rPr>
        <w:t xml:space="preserve"> g/s;</w:t>
      </w:r>
    </w:p>
    <w:p w14:paraId="336D8315" w14:textId="2712399B" w:rsidR="008659C5" w:rsidRPr="004074CD" w:rsidRDefault="00C64204" w:rsidP="008659C5">
      <w:pPr>
        <w:pStyle w:val="ListParagraph"/>
        <w:numPr>
          <w:ilvl w:val="0"/>
          <w:numId w:val="15"/>
        </w:numPr>
        <w:spacing w:before="120" w:after="240"/>
        <w:rPr>
          <w:rFonts w:cstheme="minorHAnsi"/>
          <w:b/>
          <w:bCs/>
        </w:rPr>
      </w:pPr>
      <w:r w:rsidRPr="004074CD">
        <w:rPr>
          <w:rFonts w:cstheme="minorHAnsi"/>
        </w:rPr>
        <w:t>PM</w:t>
      </w:r>
      <w:r w:rsidRPr="00AE3088">
        <w:rPr>
          <w:rFonts w:cstheme="minorHAnsi"/>
          <w:vertAlign w:val="subscript"/>
        </w:rPr>
        <w:t>2,5</w:t>
      </w:r>
      <w:r w:rsidRPr="004074CD">
        <w:rPr>
          <w:rFonts w:cstheme="minorHAnsi"/>
        </w:rPr>
        <w:t xml:space="preserve"> = </w:t>
      </w:r>
      <w:r w:rsidR="002C03C5">
        <w:rPr>
          <w:rFonts w:cstheme="minorHAnsi"/>
        </w:rPr>
        <w:t>3</w:t>
      </w:r>
      <w:r w:rsidR="000A2A77" w:rsidRPr="004074CD">
        <w:rPr>
          <w:rFonts w:cstheme="minorHAnsi"/>
        </w:rPr>
        <w:t xml:space="preserve"> </w:t>
      </w:r>
      <w:r w:rsidR="006C2B28">
        <w:rPr>
          <w:rFonts w:cstheme="minorHAnsi"/>
        </w:rPr>
        <w:t>000</w:t>
      </w:r>
      <w:r w:rsidRPr="004074CD">
        <w:rPr>
          <w:rFonts w:cstheme="minorHAnsi"/>
        </w:rPr>
        <w:t xml:space="preserve"> g / </w:t>
      </w:r>
      <w:r w:rsidR="00E050B3">
        <w:rPr>
          <w:rFonts w:cstheme="minorHAnsi"/>
        </w:rPr>
        <w:t>1 321 200</w:t>
      </w:r>
      <w:r w:rsidR="00E050B3" w:rsidRPr="004074CD">
        <w:rPr>
          <w:rFonts w:cstheme="minorHAnsi"/>
        </w:rPr>
        <w:t xml:space="preserve"> </w:t>
      </w:r>
      <w:r w:rsidRPr="004074CD">
        <w:rPr>
          <w:rFonts w:cstheme="minorHAnsi"/>
        </w:rPr>
        <w:t>s = 0,00</w:t>
      </w:r>
      <w:r w:rsidR="00E95A1F">
        <w:rPr>
          <w:rFonts w:cstheme="minorHAnsi"/>
        </w:rPr>
        <w:t>3</w:t>
      </w:r>
      <w:r w:rsidRPr="004074CD">
        <w:rPr>
          <w:rFonts w:cstheme="minorHAnsi"/>
        </w:rPr>
        <w:t xml:space="preserve"> g/s.</w:t>
      </w:r>
    </w:p>
    <w:p w14:paraId="31BFF13D" w14:textId="77777777" w:rsidR="00AE3088" w:rsidRPr="00AE3088" w:rsidRDefault="00AE3088" w:rsidP="00AE3088">
      <w:pPr>
        <w:spacing w:before="120" w:after="240"/>
        <w:rPr>
          <w:rFonts w:cstheme="minorHAnsi"/>
          <w:b/>
          <w:bCs/>
          <w:highlight w:val="yellow"/>
        </w:rPr>
      </w:pPr>
    </w:p>
    <w:p w14:paraId="28D1A21F" w14:textId="654F3C13" w:rsidR="00350FFF" w:rsidRPr="0028009B" w:rsidRDefault="00350FFF" w:rsidP="00D82847">
      <w:pPr>
        <w:pStyle w:val="ListParagraph"/>
        <w:numPr>
          <w:ilvl w:val="1"/>
          <w:numId w:val="1"/>
        </w:numPr>
        <w:spacing w:before="240" w:after="240"/>
        <w:ind w:left="357" w:hanging="357"/>
        <w:rPr>
          <w:rFonts w:cstheme="minorHAnsi"/>
          <w:b/>
          <w:bCs/>
          <w:szCs w:val="24"/>
        </w:rPr>
      </w:pPr>
      <w:r w:rsidRPr="0028009B">
        <w:rPr>
          <w:rFonts w:cstheme="minorHAnsi"/>
          <w:b/>
          <w:bCs/>
          <w:szCs w:val="24"/>
        </w:rPr>
        <w:t>Lõhkamine</w:t>
      </w:r>
      <w:r w:rsidR="006F7E9C" w:rsidRPr="0028009B">
        <w:rPr>
          <w:rFonts w:cstheme="minorHAnsi"/>
          <w:b/>
          <w:bCs/>
          <w:szCs w:val="24"/>
        </w:rPr>
        <w:t xml:space="preserve"> – heiteallikas </w:t>
      </w:r>
      <w:r w:rsidR="006013B3">
        <w:rPr>
          <w:rFonts w:cstheme="minorHAnsi"/>
          <w:b/>
          <w:bCs/>
          <w:szCs w:val="24"/>
        </w:rPr>
        <w:t>2</w:t>
      </w:r>
    </w:p>
    <w:p w14:paraId="49D6381C" w14:textId="0FB871B5" w:rsidR="00350FFF" w:rsidRPr="0028009B" w:rsidRDefault="00350FFF" w:rsidP="00D82847">
      <w:pPr>
        <w:spacing w:after="160" w:line="259" w:lineRule="auto"/>
        <w:jc w:val="both"/>
        <w:rPr>
          <w:rFonts w:cstheme="minorHAnsi"/>
        </w:rPr>
      </w:pPr>
      <w:r w:rsidRPr="0028009B">
        <w:rPr>
          <w:rFonts w:cstheme="minorHAnsi"/>
        </w:rPr>
        <w:t>Lõhketööd viiakse läbi vastavalt lõhketöö projektile</w:t>
      </w:r>
      <w:r w:rsidR="000021FF" w:rsidRPr="0028009B">
        <w:rPr>
          <w:rFonts w:cstheme="minorHAnsi"/>
        </w:rPr>
        <w:t>, mis kooskõlastatakse TTJA-ga</w:t>
      </w:r>
      <w:r w:rsidRPr="0028009B">
        <w:rPr>
          <w:rFonts w:cstheme="minorHAnsi"/>
        </w:rPr>
        <w:t xml:space="preserve"> ning tööde</w:t>
      </w:r>
      <w:r w:rsidR="00D837FE" w:rsidRPr="0028009B">
        <w:rPr>
          <w:rFonts w:cstheme="minorHAnsi"/>
        </w:rPr>
        <w:t xml:space="preserve"> läbiviimisel </w:t>
      </w:r>
      <w:r w:rsidRPr="0028009B">
        <w:rPr>
          <w:rFonts w:cstheme="minorHAnsi"/>
        </w:rPr>
        <w:t xml:space="preserve">kasutatakse kvalifitseeritud </w:t>
      </w:r>
      <w:r w:rsidR="00D837FE" w:rsidRPr="0028009B">
        <w:rPr>
          <w:rFonts w:cstheme="minorHAnsi"/>
        </w:rPr>
        <w:t xml:space="preserve">ja litsentseeritud </w:t>
      </w:r>
      <w:r w:rsidRPr="0028009B">
        <w:rPr>
          <w:rFonts w:cstheme="minorHAnsi"/>
        </w:rPr>
        <w:t xml:space="preserve">lõhkajat. </w:t>
      </w:r>
      <w:r w:rsidR="004A3083" w:rsidRPr="0028009B">
        <w:rPr>
          <w:rFonts w:cstheme="minorHAnsi"/>
        </w:rPr>
        <w:t xml:space="preserve">Lõhketöödel eralduvate osakeste heitkogused leitakse </w:t>
      </w:r>
      <w:r w:rsidR="00D837FE" w:rsidRPr="0028009B">
        <w:rPr>
          <w:rFonts w:cstheme="minorHAnsi"/>
        </w:rPr>
        <w:t xml:space="preserve">eeltoodud metoodika kohaselt </w:t>
      </w:r>
      <w:r w:rsidR="004A3083" w:rsidRPr="0028009B">
        <w:rPr>
          <w:rFonts w:cstheme="minorHAnsi"/>
        </w:rPr>
        <w:t>järgmise valemiga:</w:t>
      </w:r>
    </w:p>
    <w:p w14:paraId="594FFF74" w14:textId="77777777" w:rsidR="00863123" w:rsidRPr="0028009B" w:rsidRDefault="00863123" w:rsidP="00D82847">
      <w:pPr>
        <w:pStyle w:val="BodyText"/>
        <w:spacing w:after="160" w:line="259" w:lineRule="auto"/>
        <w:jc w:val="center"/>
        <w:rPr>
          <w:rFonts w:cstheme="minorHAnsi"/>
          <w:szCs w:val="24"/>
        </w:rPr>
      </w:pPr>
      <m:oMath>
        <m:r>
          <w:rPr>
            <w:rFonts w:ascii="Cambria Math" w:hAnsi="Cambria Math" w:cstheme="minorHAnsi"/>
            <w:szCs w:val="24"/>
          </w:rPr>
          <w:lastRenderedPageBreak/>
          <m:t>E=0,00022</m:t>
        </m:r>
        <m:sSup>
          <m:sSupPr>
            <m:ctrlPr>
              <w:rPr>
                <w:rFonts w:ascii="Cambria Math" w:hAnsi="Cambria Math" w:cstheme="minorHAnsi"/>
                <w:i/>
                <w:szCs w:val="24"/>
              </w:rPr>
            </m:ctrlPr>
          </m:sSupPr>
          <m:e>
            <m:r>
              <w:rPr>
                <w:rFonts w:ascii="Cambria Math" w:hAnsi="Cambria Math" w:cstheme="minorHAnsi"/>
                <w:szCs w:val="24"/>
              </w:rPr>
              <m:t>(A)</m:t>
            </m:r>
          </m:e>
          <m:sup>
            <m:r>
              <w:rPr>
                <w:rFonts w:ascii="Cambria Math" w:hAnsi="Cambria Math" w:cstheme="minorHAnsi"/>
                <w:szCs w:val="24"/>
              </w:rPr>
              <m:t>1.5</m:t>
            </m:r>
          </m:sup>
        </m:sSup>
      </m:oMath>
      <w:r w:rsidRPr="0028009B">
        <w:rPr>
          <w:rFonts w:cstheme="minorHAnsi"/>
          <w:szCs w:val="24"/>
        </w:rPr>
        <w:t xml:space="preserve"> , kus</w:t>
      </w:r>
    </w:p>
    <w:p w14:paraId="6FED1E5F" w14:textId="482C975A" w:rsidR="00753841" w:rsidRPr="0028009B" w:rsidRDefault="00753841" w:rsidP="00824746">
      <w:pPr>
        <w:spacing w:line="259" w:lineRule="auto"/>
        <w:jc w:val="both"/>
        <w:rPr>
          <w:rFonts w:cstheme="minorHAnsi"/>
        </w:rPr>
      </w:pPr>
      <w:r w:rsidRPr="0028009B">
        <w:rPr>
          <w:rFonts w:cstheme="minorHAnsi"/>
          <w:i/>
          <w:iCs/>
        </w:rPr>
        <w:t>E</w:t>
      </w:r>
      <w:r w:rsidRPr="0028009B">
        <w:rPr>
          <w:rFonts w:cstheme="minorHAnsi"/>
        </w:rPr>
        <w:t xml:space="preserve"> – e</w:t>
      </w:r>
      <w:r w:rsidR="00D837FE" w:rsidRPr="0028009B">
        <w:rPr>
          <w:rFonts w:cstheme="minorHAnsi"/>
        </w:rPr>
        <w:t>riheide</w:t>
      </w:r>
      <w:r w:rsidRPr="0028009B">
        <w:rPr>
          <w:rFonts w:cstheme="minorHAnsi"/>
        </w:rPr>
        <w:t>, osakeste kogus, kg/lõhkamise kohta;</w:t>
      </w:r>
    </w:p>
    <w:p w14:paraId="305F7674" w14:textId="76B315C0" w:rsidR="00863123" w:rsidRPr="0028009B" w:rsidRDefault="00753841" w:rsidP="00824746">
      <w:pPr>
        <w:spacing w:line="259" w:lineRule="auto"/>
        <w:jc w:val="both"/>
        <w:rPr>
          <w:rFonts w:cstheme="minorHAnsi"/>
        </w:rPr>
      </w:pPr>
      <w:r w:rsidRPr="0028009B">
        <w:rPr>
          <w:rFonts w:cstheme="minorHAnsi"/>
          <w:i/>
          <w:iCs/>
        </w:rPr>
        <w:t>A</w:t>
      </w:r>
      <w:r w:rsidRPr="0028009B">
        <w:rPr>
          <w:rFonts w:cstheme="minorHAnsi"/>
        </w:rPr>
        <w:t xml:space="preserve"> – lõhkeala pindala, m</w:t>
      </w:r>
      <w:r w:rsidRPr="0028009B">
        <w:rPr>
          <w:rFonts w:cstheme="minorHAnsi"/>
          <w:vertAlign w:val="superscript"/>
        </w:rPr>
        <w:t>2</w:t>
      </w:r>
      <w:r w:rsidRPr="0028009B">
        <w:rPr>
          <w:rFonts w:cstheme="minorHAnsi"/>
        </w:rPr>
        <w:t xml:space="preserve"> (kus lõhkamissügavus ≤ 21 m).</w:t>
      </w:r>
    </w:p>
    <w:p w14:paraId="7F74C0B3" w14:textId="79AE2E70" w:rsidR="005C21B2" w:rsidRPr="006C3E7F" w:rsidRDefault="005C21B2" w:rsidP="00824746">
      <w:pPr>
        <w:spacing w:before="240" w:after="160" w:line="259" w:lineRule="auto"/>
        <w:jc w:val="both"/>
        <w:rPr>
          <w:rFonts w:cstheme="minorHAnsi"/>
        </w:rPr>
      </w:pPr>
      <w:r w:rsidRPr="006C3E7F">
        <w:rPr>
          <w:rFonts w:cstheme="minorHAnsi"/>
        </w:rPr>
        <w:t>Metoodika kohaselt rakendatakse peenosakeste (PM</w:t>
      </w:r>
      <w:r w:rsidRPr="006C3E7F">
        <w:rPr>
          <w:rFonts w:cstheme="minorHAnsi"/>
          <w:vertAlign w:val="subscript"/>
        </w:rPr>
        <w:t>10</w:t>
      </w:r>
      <w:r w:rsidRPr="006C3E7F">
        <w:rPr>
          <w:rFonts w:cstheme="minorHAnsi"/>
        </w:rPr>
        <w:t>) heitkoguste leidmisel eel</w:t>
      </w:r>
      <w:r w:rsidR="00661375" w:rsidRPr="006C3E7F">
        <w:rPr>
          <w:rFonts w:cstheme="minorHAnsi"/>
        </w:rPr>
        <w:t>toodud valemis konstanti 0,52 ning eriti peenete osa</w:t>
      </w:r>
      <w:r w:rsidR="00053093" w:rsidRPr="006C3E7F">
        <w:rPr>
          <w:rFonts w:cstheme="minorHAnsi"/>
        </w:rPr>
        <w:t>keste (PM</w:t>
      </w:r>
      <w:r w:rsidR="00053093" w:rsidRPr="006C3E7F">
        <w:rPr>
          <w:rFonts w:cstheme="minorHAnsi"/>
          <w:vertAlign w:val="subscript"/>
        </w:rPr>
        <w:t>2,5</w:t>
      </w:r>
      <w:r w:rsidR="00053093" w:rsidRPr="006C3E7F">
        <w:rPr>
          <w:rFonts w:cstheme="minorHAnsi"/>
        </w:rPr>
        <w:t>) heitkoguste leidmisel konstanti 0,03.</w:t>
      </w:r>
    </w:p>
    <w:p w14:paraId="545B2D50" w14:textId="4716ED14" w:rsidR="00BC3C20" w:rsidRPr="00C0363B" w:rsidRDefault="00BC3C20" w:rsidP="00D82847">
      <w:pPr>
        <w:spacing w:after="160" w:line="259" w:lineRule="auto"/>
        <w:jc w:val="both"/>
        <w:rPr>
          <w:rFonts w:cstheme="minorHAnsi"/>
          <w:highlight w:val="yellow"/>
        </w:rPr>
      </w:pPr>
      <w:r w:rsidRPr="006C3E7F">
        <w:rPr>
          <w:rFonts w:cstheme="minorHAnsi"/>
        </w:rPr>
        <w:t xml:space="preserve">Arvestades, et ühe lõhkamisega kobestatakse maavara keskmiselt </w:t>
      </w:r>
      <w:r w:rsidR="000B041E">
        <w:rPr>
          <w:rFonts w:cstheme="minorHAnsi"/>
        </w:rPr>
        <w:t>4</w:t>
      </w:r>
      <w:r w:rsidR="002B3A1E" w:rsidRPr="006C3E7F">
        <w:rPr>
          <w:rFonts w:cstheme="minorHAnsi"/>
        </w:rPr>
        <w:t xml:space="preserve"> </w:t>
      </w:r>
      <w:r w:rsidR="00B320C8">
        <w:rPr>
          <w:rFonts w:cstheme="minorHAnsi"/>
        </w:rPr>
        <w:t>0</w:t>
      </w:r>
      <w:r w:rsidR="002B3A1E" w:rsidRPr="006C3E7F">
        <w:rPr>
          <w:rFonts w:cstheme="minorHAnsi"/>
        </w:rPr>
        <w:t>00</w:t>
      </w:r>
      <w:r w:rsidR="00FC4125" w:rsidRPr="006C3E7F">
        <w:rPr>
          <w:rFonts w:cstheme="minorHAnsi"/>
        </w:rPr>
        <w:t xml:space="preserve"> m</w:t>
      </w:r>
      <w:r w:rsidR="00FC4125" w:rsidRPr="006C3E7F">
        <w:rPr>
          <w:rFonts w:cstheme="minorHAnsi"/>
          <w:vertAlign w:val="superscript"/>
        </w:rPr>
        <w:t xml:space="preserve">3 </w:t>
      </w:r>
      <w:r w:rsidR="00FC4125" w:rsidRPr="006C3E7F">
        <w:rPr>
          <w:rFonts w:cstheme="minorHAnsi"/>
        </w:rPr>
        <w:t xml:space="preserve">ulatuses, tuleb keskmise aastase kaevandamismahu </w:t>
      </w:r>
      <w:r w:rsidR="000B041E">
        <w:rPr>
          <w:rFonts w:cstheme="minorHAnsi"/>
        </w:rPr>
        <w:t>1</w:t>
      </w:r>
      <w:r w:rsidR="00B320C8">
        <w:rPr>
          <w:rFonts w:cstheme="minorHAnsi"/>
        </w:rPr>
        <w:t>6</w:t>
      </w:r>
      <w:r w:rsidR="006013B3">
        <w:rPr>
          <w:rFonts w:cstheme="minorHAnsi"/>
        </w:rPr>
        <w:t>0</w:t>
      </w:r>
      <w:r w:rsidR="006C3E7F" w:rsidRPr="006C3E7F">
        <w:rPr>
          <w:rFonts w:cstheme="minorHAnsi"/>
        </w:rPr>
        <w:t xml:space="preserve"> </w:t>
      </w:r>
      <w:r w:rsidR="006013B3">
        <w:rPr>
          <w:rFonts w:cstheme="minorHAnsi"/>
        </w:rPr>
        <w:t>000</w:t>
      </w:r>
      <w:r w:rsidR="00FC4125" w:rsidRPr="006C3E7F">
        <w:rPr>
          <w:rFonts w:cstheme="minorHAnsi"/>
        </w:rPr>
        <w:t xml:space="preserve"> m</w:t>
      </w:r>
      <w:r w:rsidR="00FC4125" w:rsidRPr="006C3E7F">
        <w:rPr>
          <w:rFonts w:cstheme="minorHAnsi"/>
          <w:vertAlign w:val="superscript"/>
        </w:rPr>
        <w:t>3</w:t>
      </w:r>
      <w:r w:rsidR="00FC4125" w:rsidRPr="006C3E7F">
        <w:rPr>
          <w:rFonts w:cstheme="minorHAnsi"/>
        </w:rPr>
        <w:t xml:space="preserve"> </w:t>
      </w:r>
      <w:r w:rsidR="00CE60F2" w:rsidRPr="006C3E7F">
        <w:rPr>
          <w:rFonts w:cstheme="minorHAnsi"/>
        </w:rPr>
        <w:t xml:space="preserve">raimamiseks lõhketöödega teostada </w:t>
      </w:r>
      <w:r w:rsidR="00085A43" w:rsidRPr="006C3E7F">
        <w:rPr>
          <w:rFonts w:cstheme="minorHAnsi"/>
        </w:rPr>
        <w:br/>
      </w:r>
      <w:r w:rsidR="00B320C8">
        <w:rPr>
          <w:rFonts w:cstheme="minorHAnsi"/>
        </w:rPr>
        <w:t>40</w:t>
      </w:r>
      <w:r w:rsidR="00662CA2">
        <w:rPr>
          <w:rFonts w:cstheme="minorHAnsi"/>
        </w:rPr>
        <w:t xml:space="preserve"> </w:t>
      </w:r>
      <w:r w:rsidR="00AA26F7" w:rsidRPr="006C3E7F">
        <w:rPr>
          <w:rFonts w:cstheme="minorHAnsi"/>
        </w:rPr>
        <w:t xml:space="preserve">lõhkamist, </w:t>
      </w:r>
      <w:r w:rsidR="00662CA2">
        <w:rPr>
          <w:rFonts w:cstheme="minorHAnsi"/>
        </w:rPr>
        <w:t xml:space="preserve">mille põhjal kujuneb </w:t>
      </w:r>
      <w:r w:rsidR="00AA26F7" w:rsidRPr="006C3E7F">
        <w:rPr>
          <w:rFonts w:cstheme="minorHAnsi"/>
        </w:rPr>
        <w:t xml:space="preserve">ühe </w:t>
      </w:r>
      <w:r w:rsidR="00382D3F" w:rsidRPr="006C3E7F">
        <w:rPr>
          <w:rFonts w:cstheme="minorHAnsi"/>
        </w:rPr>
        <w:t xml:space="preserve">lõhkamise ala suuruseks </w:t>
      </w:r>
      <w:r w:rsidR="00662CA2">
        <w:rPr>
          <w:rFonts w:ascii="Times New Roman" w:hAnsi="Times New Roman"/>
        </w:rPr>
        <w:t>~</w:t>
      </w:r>
      <w:r w:rsidR="000B041E">
        <w:rPr>
          <w:rFonts w:cstheme="minorHAnsi"/>
        </w:rPr>
        <w:t>4</w:t>
      </w:r>
      <w:r w:rsidR="00B320C8">
        <w:rPr>
          <w:rFonts w:cstheme="minorHAnsi"/>
        </w:rPr>
        <w:t>0</w:t>
      </w:r>
      <w:r w:rsidR="00662CA2">
        <w:rPr>
          <w:rFonts w:cstheme="minorHAnsi"/>
        </w:rPr>
        <w:t>0</w:t>
      </w:r>
      <w:r w:rsidR="0016021F" w:rsidRPr="006C3E7F">
        <w:rPr>
          <w:rFonts w:cstheme="minorHAnsi"/>
        </w:rPr>
        <w:t> </w:t>
      </w:r>
      <w:r w:rsidR="00382D3F" w:rsidRPr="006C3E7F">
        <w:rPr>
          <w:rFonts w:cstheme="minorHAnsi"/>
        </w:rPr>
        <w:t>m</w:t>
      </w:r>
      <w:r w:rsidR="00382D3F" w:rsidRPr="006C3E7F">
        <w:rPr>
          <w:rFonts w:cstheme="minorHAnsi"/>
          <w:vertAlign w:val="superscript"/>
        </w:rPr>
        <w:t>2</w:t>
      </w:r>
      <w:r w:rsidR="00382D3F" w:rsidRPr="006C3E7F">
        <w:rPr>
          <w:rFonts w:cstheme="minorHAnsi"/>
        </w:rPr>
        <w:t>.</w:t>
      </w:r>
      <w:r w:rsidR="009A70E1" w:rsidRPr="006C3E7F">
        <w:rPr>
          <w:rFonts w:cstheme="minorHAnsi"/>
        </w:rPr>
        <w:t xml:space="preserve"> Eelviidatud metoodika kohaselt kujunevad aastased osakeste heitkogused järgmiselt</w:t>
      </w:r>
      <w:r w:rsidR="009A6C40" w:rsidRPr="006C3E7F">
        <w:rPr>
          <w:rFonts w:cstheme="minorHAnsi"/>
        </w:rPr>
        <w:t>:</w:t>
      </w:r>
    </w:p>
    <w:p w14:paraId="2AA2A0A7" w14:textId="4304C118"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000214C5">
        <w:rPr>
          <w:rFonts w:eastAsia="Times New Roman" w:cstheme="minorHAnsi"/>
          <w:szCs w:val="24"/>
        </w:rPr>
        <w:t>-sum</w:t>
      </w:r>
      <w:r w:rsidRPr="00BC1150">
        <w:rPr>
          <w:rFonts w:eastAsia="Times New Roman" w:cstheme="minorHAnsi"/>
          <w:szCs w:val="24"/>
        </w:rPr>
        <w:t xml:space="preserve"> = 0,00022 x (</w:t>
      </w:r>
      <w:r w:rsidR="000B041E">
        <w:rPr>
          <w:rFonts w:eastAsia="Times New Roman" w:cstheme="minorHAnsi"/>
          <w:szCs w:val="24"/>
        </w:rPr>
        <w:t>4</w:t>
      </w:r>
      <w:r w:rsidR="00B320C8">
        <w:rPr>
          <w:rFonts w:eastAsia="Times New Roman" w:cstheme="minorHAnsi"/>
          <w:szCs w:val="24"/>
        </w:rPr>
        <w:t>0</w:t>
      </w:r>
      <w:r w:rsidR="000B041E">
        <w:rPr>
          <w:rFonts w:eastAsia="Times New Roman" w:cstheme="minorHAnsi"/>
          <w:szCs w:val="24"/>
        </w:rPr>
        <w:t>0</w:t>
      </w:r>
      <w:r w:rsidRPr="00BC1150">
        <w:rPr>
          <w:rFonts w:eastAsia="Times New Roman" w:cstheme="minorHAnsi"/>
          <w:szCs w:val="24"/>
        </w:rPr>
        <w:t>)</w:t>
      </w:r>
      <w:r w:rsidRPr="00BC1150">
        <w:rPr>
          <w:rFonts w:eastAsia="Times New Roman" w:cstheme="minorHAnsi"/>
          <w:szCs w:val="24"/>
          <w:vertAlign w:val="superscript"/>
        </w:rPr>
        <w:t>1.5</w:t>
      </w:r>
      <w:r w:rsidRPr="00BC1150">
        <w:rPr>
          <w:rFonts w:eastAsia="Times New Roman" w:cstheme="minorHAnsi"/>
          <w:szCs w:val="24"/>
        </w:rPr>
        <w:t xml:space="preserve"> </w:t>
      </w:r>
      <w:r w:rsidR="00D9369A" w:rsidRPr="00BC1150">
        <w:rPr>
          <w:rFonts w:eastAsia="Times New Roman" w:cstheme="minorHAnsi"/>
          <w:szCs w:val="24"/>
        </w:rPr>
        <w:t xml:space="preserve">x </w:t>
      </w:r>
      <w:r w:rsidR="00B320C8">
        <w:rPr>
          <w:rFonts w:eastAsia="Times New Roman" w:cstheme="minorHAnsi"/>
          <w:szCs w:val="24"/>
        </w:rPr>
        <w:t>40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xml:space="preserve">= </w:t>
      </w:r>
      <w:r w:rsidR="00D9369A">
        <w:rPr>
          <w:rFonts w:eastAsia="Times New Roman" w:cstheme="minorHAnsi"/>
          <w:szCs w:val="24"/>
        </w:rPr>
        <w:t>0,</w:t>
      </w:r>
      <w:r w:rsidR="00F23F6B">
        <w:rPr>
          <w:rFonts w:eastAsia="Times New Roman" w:cstheme="minorHAnsi"/>
          <w:szCs w:val="24"/>
        </w:rPr>
        <w:t>0</w:t>
      </w:r>
      <w:r w:rsidR="005B3780">
        <w:rPr>
          <w:rFonts w:eastAsia="Times New Roman" w:cstheme="minorHAnsi"/>
          <w:szCs w:val="24"/>
        </w:rPr>
        <w:t>70</w:t>
      </w:r>
      <w:r w:rsidRPr="00BC1150">
        <w:rPr>
          <w:rFonts w:eastAsia="Times New Roman" w:cstheme="minorHAnsi"/>
          <w:szCs w:val="24"/>
        </w:rPr>
        <w:t xml:space="preserve"> t/a;</w:t>
      </w:r>
    </w:p>
    <w:p w14:paraId="3BF9F485" w14:textId="57EF5CF8"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Pr="00BC1150">
        <w:rPr>
          <w:rFonts w:eastAsia="Times New Roman" w:cstheme="minorHAnsi"/>
          <w:szCs w:val="24"/>
          <w:vertAlign w:val="subscript"/>
        </w:rPr>
        <w:t>10</w:t>
      </w:r>
      <w:r w:rsidRPr="00BC1150">
        <w:rPr>
          <w:rFonts w:eastAsia="Times New Roman" w:cstheme="minorHAnsi"/>
          <w:szCs w:val="24"/>
        </w:rPr>
        <w:t xml:space="preserve"> = 0,00022 x (</w:t>
      </w:r>
      <w:r w:rsidR="000B041E">
        <w:rPr>
          <w:rFonts w:eastAsia="Times New Roman" w:cstheme="minorHAnsi"/>
          <w:szCs w:val="24"/>
        </w:rPr>
        <w:t>4</w:t>
      </w:r>
      <w:r w:rsidR="00B320C8">
        <w:rPr>
          <w:rFonts w:eastAsia="Times New Roman" w:cstheme="minorHAnsi"/>
          <w:szCs w:val="24"/>
        </w:rPr>
        <w:t>0</w:t>
      </w:r>
      <w:r w:rsidR="000B041E">
        <w:rPr>
          <w:rFonts w:eastAsia="Times New Roman" w:cstheme="minorHAnsi"/>
          <w:szCs w:val="24"/>
        </w:rPr>
        <w:t>0</w:t>
      </w:r>
      <w:r w:rsidRPr="00BC1150">
        <w:rPr>
          <w:rFonts w:eastAsia="Times New Roman" w:cstheme="minorHAnsi"/>
          <w:szCs w:val="24"/>
        </w:rPr>
        <w:t>)</w:t>
      </w:r>
      <w:r w:rsidRPr="00BC1150">
        <w:rPr>
          <w:rFonts w:eastAsia="Times New Roman" w:cstheme="minorHAnsi"/>
          <w:szCs w:val="24"/>
          <w:vertAlign w:val="superscript"/>
        </w:rPr>
        <w:t>1.5</w:t>
      </w:r>
      <w:r w:rsidR="00374694" w:rsidRPr="00BC1150">
        <w:rPr>
          <w:rFonts w:eastAsia="Times New Roman" w:cstheme="minorHAnsi"/>
          <w:szCs w:val="24"/>
        </w:rPr>
        <w:t xml:space="preserve"> </w:t>
      </w:r>
      <w:r w:rsidRPr="00BC1150">
        <w:rPr>
          <w:rFonts w:eastAsia="Times New Roman" w:cstheme="minorHAnsi"/>
          <w:szCs w:val="24"/>
        </w:rPr>
        <w:t>x 0,52</w:t>
      </w:r>
      <w:r w:rsidR="00D9369A" w:rsidRPr="00D9369A">
        <w:rPr>
          <w:rFonts w:eastAsia="Times New Roman" w:cstheme="minorHAnsi"/>
          <w:szCs w:val="24"/>
        </w:rPr>
        <w:t xml:space="preserve"> </w:t>
      </w:r>
      <w:r w:rsidR="00D9369A" w:rsidRPr="00BC1150">
        <w:rPr>
          <w:rFonts w:eastAsia="Times New Roman" w:cstheme="minorHAnsi"/>
          <w:szCs w:val="24"/>
        </w:rPr>
        <w:t xml:space="preserve">x </w:t>
      </w:r>
      <w:r w:rsidR="00B320C8">
        <w:rPr>
          <w:rFonts w:eastAsia="Times New Roman" w:cstheme="minorHAnsi"/>
          <w:szCs w:val="24"/>
        </w:rPr>
        <w:t>40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0,</w:t>
      </w:r>
      <w:r w:rsidR="00F23F6B">
        <w:rPr>
          <w:rFonts w:eastAsia="Times New Roman" w:cstheme="minorHAnsi"/>
          <w:szCs w:val="24"/>
        </w:rPr>
        <w:t>0</w:t>
      </w:r>
      <w:r w:rsidR="005B3780">
        <w:rPr>
          <w:rFonts w:eastAsia="Times New Roman" w:cstheme="minorHAnsi"/>
          <w:szCs w:val="24"/>
        </w:rPr>
        <w:t>37</w:t>
      </w:r>
      <w:r w:rsidRPr="00BC1150">
        <w:rPr>
          <w:rFonts w:eastAsia="Times New Roman" w:cstheme="minorHAnsi"/>
          <w:szCs w:val="24"/>
        </w:rPr>
        <w:t xml:space="preserve"> t/a;</w:t>
      </w:r>
    </w:p>
    <w:p w14:paraId="7F266196" w14:textId="6AD120ED" w:rsidR="001C76EA" w:rsidRPr="00A168FD" w:rsidRDefault="001C76EA" w:rsidP="00D82847">
      <w:pPr>
        <w:pStyle w:val="ListParagraph"/>
        <w:numPr>
          <w:ilvl w:val="0"/>
          <w:numId w:val="3"/>
        </w:numPr>
        <w:rPr>
          <w:rFonts w:eastAsia="Times New Roman" w:cstheme="minorHAnsi"/>
          <w:szCs w:val="24"/>
        </w:rPr>
      </w:pPr>
      <w:r w:rsidRPr="00A168FD">
        <w:rPr>
          <w:rFonts w:eastAsia="Times New Roman" w:cstheme="minorHAnsi"/>
          <w:szCs w:val="24"/>
        </w:rPr>
        <w:t>PM</w:t>
      </w:r>
      <w:r w:rsidRPr="00A168FD">
        <w:rPr>
          <w:rFonts w:eastAsia="Times New Roman" w:cstheme="minorHAnsi"/>
          <w:szCs w:val="24"/>
          <w:vertAlign w:val="subscript"/>
        </w:rPr>
        <w:t>2,5</w:t>
      </w:r>
      <w:r w:rsidRPr="00A168FD">
        <w:rPr>
          <w:rFonts w:eastAsia="Times New Roman" w:cstheme="minorHAnsi"/>
          <w:szCs w:val="24"/>
        </w:rPr>
        <w:t xml:space="preserve"> = 0,00022 x (</w:t>
      </w:r>
      <w:r w:rsidR="000B041E">
        <w:rPr>
          <w:rFonts w:eastAsia="Times New Roman" w:cstheme="minorHAnsi"/>
          <w:szCs w:val="24"/>
        </w:rPr>
        <w:t>4</w:t>
      </w:r>
      <w:r w:rsidR="00B320C8">
        <w:rPr>
          <w:rFonts w:eastAsia="Times New Roman" w:cstheme="minorHAnsi"/>
          <w:szCs w:val="24"/>
        </w:rPr>
        <w:t>0</w:t>
      </w:r>
      <w:r w:rsidR="000B041E">
        <w:rPr>
          <w:rFonts w:eastAsia="Times New Roman" w:cstheme="minorHAnsi"/>
          <w:szCs w:val="24"/>
        </w:rPr>
        <w:t>0</w:t>
      </w:r>
      <w:r w:rsidRPr="00A168FD">
        <w:rPr>
          <w:rFonts w:eastAsia="Times New Roman" w:cstheme="minorHAnsi"/>
          <w:szCs w:val="24"/>
        </w:rPr>
        <w:t>)</w:t>
      </w:r>
      <w:r w:rsidRPr="00A168FD">
        <w:rPr>
          <w:rFonts w:eastAsia="Times New Roman" w:cstheme="minorHAnsi"/>
          <w:szCs w:val="24"/>
          <w:vertAlign w:val="superscript"/>
        </w:rPr>
        <w:t>1.5</w:t>
      </w:r>
      <w:r w:rsidRPr="00A168FD">
        <w:rPr>
          <w:rFonts w:eastAsia="Times New Roman" w:cstheme="minorHAnsi"/>
          <w:szCs w:val="24"/>
        </w:rPr>
        <w:t xml:space="preserve"> x 0,03</w:t>
      </w:r>
      <w:r w:rsidR="006466D9" w:rsidRPr="00A168FD">
        <w:rPr>
          <w:rFonts w:eastAsia="Times New Roman" w:cstheme="minorHAnsi"/>
          <w:szCs w:val="24"/>
        </w:rPr>
        <w:t xml:space="preserve"> </w:t>
      </w:r>
      <w:r w:rsidR="00D9369A" w:rsidRPr="00BC1150">
        <w:rPr>
          <w:rFonts w:eastAsia="Times New Roman" w:cstheme="minorHAnsi"/>
          <w:szCs w:val="24"/>
        </w:rPr>
        <w:t xml:space="preserve">x </w:t>
      </w:r>
      <w:r w:rsidR="00B320C8">
        <w:rPr>
          <w:rFonts w:eastAsia="Times New Roman" w:cstheme="minorHAnsi"/>
          <w:szCs w:val="24"/>
        </w:rPr>
        <w:t>40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A168FD">
        <w:rPr>
          <w:rFonts w:eastAsia="Times New Roman" w:cstheme="minorHAnsi"/>
          <w:szCs w:val="24"/>
        </w:rPr>
        <w:t>= 0,</w:t>
      </w:r>
      <w:r w:rsidR="00B35138" w:rsidRPr="00A168FD">
        <w:rPr>
          <w:rFonts w:eastAsia="Times New Roman" w:cstheme="minorHAnsi"/>
          <w:szCs w:val="24"/>
        </w:rPr>
        <w:t>0</w:t>
      </w:r>
      <w:r w:rsidR="00F23F6B">
        <w:rPr>
          <w:rFonts w:eastAsia="Times New Roman" w:cstheme="minorHAnsi"/>
          <w:szCs w:val="24"/>
        </w:rPr>
        <w:t>0</w:t>
      </w:r>
      <w:r w:rsidR="005B3780">
        <w:rPr>
          <w:rFonts w:eastAsia="Times New Roman" w:cstheme="minorHAnsi"/>
          <w:szCs w:val="24"/>
        </w:rPr>
        <w:t>2</w:t>
      </w:r>
      <w:r w:rsidR="00531ADB" w:rsidRPr="00A168FD">
        <w:rPr>
          <w:rFonts w:eastAsia="Times New Roman" w:cstheme="minorHAnsi"/>
          <w:szCs w:val="24"/>
        </w:rPr>
        <w:t xml:space="preserve"> </w:t>
      </w:r>
      <w:r w:rsidRPr="00A168FD">
        <w:rPr>
          <w:rFonts w:eastAsia="Times New Roman" w:cstheme="minorHAnsi"/>
          <w:szCs w:val="24"/>
        </w:rPr>
        <w:t>t/a</w:t>
      </w:r>
      <w:r w:rsidR="00946D94" w:rsidRPr="00A168FD">
        <w:rPr>
          <w:rFonts w:eastAsia="Times New Roman" w:cstheme="minorHAnsi"/>
          <w:szCs w:val="24"/>
        </w:rPr>
        <w:t>;</w:t>
      </w:r>
    </w:p>
    <w:p w14:paraId="46EC01C1" w14:textId="0CF425A0" w:rsidR="00B346DD" w:rsidRPr="00A168FD" w:rsidRDefault="00B346DD" w:rsidP="00D82847">
      <w:pPr>
        <w:spacing w:after="160" w:line="259" w:lineRule="auto"/>
        <w:jc w:val="both"/>
        <w:rPr>
          <w:rFonts w:cstheme="minorHAnsi"/>
        </w:rPr>
      </w:pPr>
      <w:r w:rsidRPr="00A168FD">
        <w:rPr>
          <w:rFonts w:cstheme="minorHAnsi"/>
        </w:rPr>
        <w:t>Lõhketöödel eralduv tolm on lokaalse iseloomuga, mis põhjustab suuri kontsentratsioone ainult väga lühiajaliselt ning lõhkekoha vahetus ümbruses. Seega on tegu iseloomult kontrollimatu heitmega. Tekkinud tolmu kontsentratsioonid hajuvad esimese paari minutiga ning need ei avalda olulist mõju pikemaajalistele keskmistele kontsentratsioonidele.</w:t>
      </w:r>
    </w:p>
    <w:p w14:paraId="76D51EA8" w14:textId="7EDEEDE9" w:rsidR="009E4B39" w:rsidRPr="005C381D" w:rsidRDefault="009E4B39" w:rsidP="00D82847">
      <w:pPr>
        <w:spacing w:after="160" w:line="259" w:lineRule="auto"/>
        <w:jc w:val="both"/>
        <w:rPr>
          <w:rFonts w:cstheme="minorHAnsi"/>
        </w:rPr>
      </w:pPr>
      <w:r w:rsidRPr="00F83D09">
        <w:rPr>
          <w:rFonts w:cstheme="minorHAnsi"/>
        </w:rPr>
        <w:t>Lõhkamisel tekkivad põlemisgaaside heitmed võimalik arvutada kasutatava lõhkeaine tüübi ja koguste kaudu</w:t>
      </w:r>
      <w:r w:rsidRPr="00F83D09">
        <w:rPr>
          <w:rStyle w:val="FootnoteReference"/>
          <w:rFonts w:cstheme="minorHAnsi"/>
        </w:rPr>
        <w:footnoteReference w:id="2"/>
      </w:r>
      <w:r w:rsidRPr="00F83D09">
        <w:rPr>
          <w:rFonts w:cstheme="minorHAnsi"/>
        </w:rPr>
        <w:t xml:space="preserve">. </w:t>
      </w:r>
      <w:r w:rsidR="00F23F6B">
        <w:rPr>
          <w:rFonts w:cstheme="minorHAnsi"/>
        </w:rPr>
        <w:t xml:space="preserve">Karjäärides kasutatakse </w:t>
      </w:r>
      <w:r w:rsidRPr="00F83D09">
        <w:rPr>
          <w:rFonts w:cstheme="minorHAnsi"/>
        </w:rPr>
        <w:t xml:space="preserve">ammooniumnitraadi </w:t>
      </w:r>
      <w:r w:rsidR="00530AF1" w:rsidRPr="00F83D09">
        <w:rPr>
          <w:rFonts w:cstheme="minorHAnsi"/>
        </w:rPr>
        <w:t>ehk ANFO-</w:t>
      </w:r>
      <w:r w:rsidRPr="00F83D09">
        <w:rPr>
          <w:rFonts w:cstheme="minorHAnsi"/>
        </w:rPr>
        <w:t>tüüpi lõhkeainet</w:t>
      </w:r>
      <w:r w:rsidR="00530AF1" w:rsidRPr="00F83D09">
        <w:rPr>
          <w:rFonts w:cstheme="minorHAnsi"/>
        </w:rPr>
        <w:t>.</w:t>
      </w:r>
      <w:r w:rsidRPr="00F83D09">
        <w:rPr>
          <w:rFonts w:cstheme="minorHAnsi"/>
        </w:rPr>
        <w:t xml:space="preserve"> Lubjakivi lõhkamisel on lõhkeaine erikuluks kobestuslaengu puhul 0,4</w:t>
      </w:r>
      <w:r w:rsidR="007E1924">
        <w:rPr>
          <w:rFonts w:cstheme="minorHAnsi"/>
        </w:rPr>
        <w:t> </w:t>
      </w:r>
      <w:r w:rsidR="00F5755E" w:rsidRPr="00F83D09">
        <w:rPr>
          <w:rFonts w:cstheme="minorHAnsi"/>
        </w:rPr>
        <w:t xml:space="preserve">– </w:t>
      </w:r>
      <w:r w:rsidRPr="00F83D09">
        <w:rPr>
          <w:rFonts w:cstheme="minorHAnsi"/>
        </w:rPr>
        <w:t>0,6 kg/m</w:t>
      </w:r>
      <w:r w:rsidRPr="00F83D09">
        <w:rPr>
          <w:rFonts w:cstheme="minorHAnsi"/>
          <w:vertAlign w:val="superscript"/>
        </w:rPr>
        <w:t>3</w:t>
      </w:r>
      <w:r w:rsidRPr="00F83D09">
        <w:rPr>
          <w:rFonts w:cstheme="minorHAnsi"/>
        </w:rPr>
        <w:t xml:space="preserve"> lubjakivi mahu kohta. Võttes lõhkeaine erikuluks 0,</w:t>
      </w:r>
      <w:r w:rsidR="007E1924">
        <w:rPr>
          <w:rFonts w:cstheme="minorHAnsi"/>
        </w:rPr>
        <w:t>5</w:t>
      </w:r>
      <w:r w:rsidRPr="00F83D09">
        <w:rPr>
          <w:rFonts w:cstheme="minorHAnsi"/>
        </w:rPr>
        <w:t> kg/m</w:t>
      </w:r>
      <w:r w:rsidRPr="00F83D09">
        <w:rPr>
          <w:rFonts w:cstheme="minorHAnsi"/>
          <w:vertAlign w:val="superscript"/>
        </w:rPr>
        <w:t xml:space="preserve">3 </w:t>
      </w:r>
      <w:r w:rsidRPr="00F83D09">
        <w:rPr>
          <w:rFonts w:cstheme="minorHAnsi"/>
        </w:rPr>
        <w:t xml:space="preserve">kohta, on aastase toodangu kobestamiseks vajalik ligikaudu </w:t>
      </w:r>
      <w:r w:rsidR="00822E83">
        <w:rPr>
          <w:rFonts w:cstheme="minorHAnsi"/>
        </w:rPr>
        <w:t>80</w:t>
      </w:r>
      <w:r w:rsidRPr="00F83D09">
        <w:rPr>
          <w:rFonts w:cstheme="minorHAnsi"/>
        </w:rPr>
        <w:t xml:space="preserve"> t</w:t>
      </w:r>
      <w:r w:rsidR="00147533" w:rsidRPr="00F83D09">
        <w:rPr>
          <w:rFonts w:cstheme="minorHAnsi"/>
        </w:rPr>
        <w:t xml:space="preserve"> </w:t>
      </w:r>
      <w:r w:rsidRPr="00F83D09">
        <w:rPr>
          <w:rFonts w:cstheme="minorHAnsi"/>
        </w:rPr>
        <w:t xml:space="preserve">lõhkeainet. </w:t>
      </w:r>
      <w:r w:rsidR="00CC0F89" w:rsidRPr="00F83D09">
        <w:rPr>
          <w:rFonts w:cstheme="minorHAnsi"/>
        </w:rPr>
        <w:t>Laboratoorsetel</w:t>
      </w:r>
      <w:r w:rsidRPr="00F83D09">
        <w:rPr>
          <w:rFonts w:cstheme="minorHAnsi"/>
        </w:rPr>
        <w:t xml:space="preserve"> katsetustel</w:t>
      </w:r>
      <w:r w:rsidRPr="00F83D09">
        <w:rPr>
          <w:rStyle w:val="FootnoteReference"/>
          <w:rFonts w:cstheme="minorHAnsi"/>
        </w:rPr>
        <w:footnoteReference w:id="3"/>
      </w:r>
      <w:r w:rsidRPr="00F83D09">
        <w:rPr>
          <w:rFonts w:cstheme="minorHAnsi"/>
        </w:rPr>
        <w:t xml:space="preserve"> on</w:t>
      </w:r>
      <w:r w:rsidR="002E4C45" w:rsidRPr="00F83D09">
        <w:rPr>
          <w:rFonts w:cstheme="minorHAnsi"/>
        </w:rPr>
        <w:t xml:space="preserve"> </w:t>
      </w:r>
      <w:r w:rsidR="00CC0F89" w:rsidRPr="00F83D09">
        <w:rPr>
          <w:rFonts w:cstheme="minorHAnsi"/>
        </w:rPr>
        <w:t xml:space="preserve">mõõdetud, et </w:t>
      </w:r>
      <w:r w:rsidR="00F52F09">
        <w:rPr>
          <w:rFonts w:cstheme="minorHAnsi"/>
        </w:rPr>
        <w:t xml:space="preserve">ANFO-tüüpi </w:t>
      </w:r>
      <w:r w:rsidR="00CC0F89" w:rsidRPr="00F83D09">
        <w:rPr>
          <w:rFonts w:cstheme="minorHAnsi"/>
        </w:rPr>
        <w:t>l</w:t>
      </w:r>
      <w:r w:rsidRPr="00F83D09">
        <w:rPr>
          <w:rFonts w:cstheme="minorHAnsi"/>
        </w:rPr>
        <w:t>õhkeaine plahvatamise</w:t>
      </w:r>
      <w:r w:rsidR="00AC3348" w:rsidRPr="00F83D09">
        <w:rPr>
          <w:rFonts w:cstheme="minorHAnsi"/>
        </w:rPr>
        <w:t>ga</w:t>
      </w:r>
      <w:r w:rsidR="002E4C45" w:rsidRPr="00F83D09">
        <w:rPr>
          <w:rFonts w:cstheme="minorHAnsi"/>
        </w:rPr>
        <w:t xml:space="preserve"> kaasnevate</w:t>
      </w:r>
      <w:r w:rsidRPr="00F83D09">
        <w:rPr>
          <w:rFonts w:cstheme="minorHAnsi"/>
        </w:rPr>
        <w:t xml:space="preserve"> saasteainete sisaldused heitgaasides </w:t>
      </w:r>
      <w:r w:rsidR="00CC0F89" w:rsidRPr="00F83D09">
        <w:rPr>
          <w:rFonts w:cstheme="minorHAnsi"/>
        </w:rPr>
        <w:t>on</w:t>
      </w:r>
      <w:r w:rsidRPr="00F83D09">
        <w:rPr>
          <w:rFonts w:cstheme="minorHAnsi"/>
        </w:rPr>
        <w:t xml:space="preserve"> </w:t>
      </w:r>
      <w:r w:rsidRPr="005C381D">
        <w:rPr>
          <w:rFonts w:cstheme="minorHAnsi"/>
        </w:rPr>
        <w:t xml:space="preserve">järgmised: CO </w:t>
      </w:r>
      <w:r w:rsidRPr="005C381D">
        <w:rPr>
          <w:rFonts w:cstheme="minorHAnsi"/>
        </w:rPr>
        <w:noBreakHyphen/>
        <w:t> 0,051 %, NO</w:t>
      </w:r>
      <w:r w:rsidRPr="005C381D">
        <w:rPr>
          <w:rFonts w:cstheme="minorHAnsi"/>
          <w:vertAlign w:val="subscript"/>
        </w:rPr>
        <w:t>2</w:t>
      </w:r>
      <w:r w:rsidRPr="005C381D">
        <w:rPr>
          <w:rFonts w:cstheme="minorHAnsi"/>
        </w:rPr>
        <w:t> </w:t>
      </w:r>
      <w:r w:rsidRPr="005C381D">
        <w:rPr>
          <w:rFonts w:cstheme="minorHAnsi"/>
        </w:rPr>
        <w:noBreakHyphen/>
        <w:t xml:space="preserve"> 0,056 %.</w:t>
      </w:r>
    </w:p>
    <w:p w14:paraId="1FB01DE2" w14:textId="0D87E60C" w:rsidR="00A20CB2" w:rsidRPr="005C381D" w:rsidRDefault="00A20CB2" w:rsidP="00D82847">
      <w:pPr>
        <w:spacing w:after="160" w:line="259" w:lineRule="auto"/>
        <w:jc w:val="both"/>
        <w:rPr>
          <w:rFonts w:cstheme="minorHAnsi"/>
        </w:rPr>
      </w:pPr>
      <w:r w:rsidRPr="005C381D">
        <w:rPr>
          <w:rFonts w:cstheme="minorHAnsi"/>
        </w:rPr>
        <w:t>Arvestades aastas lõhkeaine kulu, kujunevad lõhkamiste põlemisgaaside aastasteks heitkogusteks:</w:t>
      </w:r>
    </w:p>
    <w:p w14:paraId="3EBA5627" w14:textId="29AE18FD" w:rsidR="004F17B8" w:rsidRPr="005C381D" w:rsidRDefault="00A20CB2" w:rsidP="00B060C2">
      <w:pPr>
        <w:pStyle w:val="ListParagraph"/>
        <w:numPr>
          <w:ilvl w:val="0"/>
          <w:numId w:val="3"/>
        </w:numPr>
        <w:rPr>
          <w:rFonts w:cstheme="minorHAnsi"/>
          <w:szCs w:val="24"/>
        </w:rPr>
      </w:pPr>
      <w:r w:rsidRPr="005C381D">
        <w:rPr>
          <w:rFonts w:cstheme="minorHAnsi"/>
          <w:szCs w:val="24"/>
        </w:rPr>
        <w:t xml:space="preserve">CO = </w:t>
      </w:r>
      <w:r w:rsidR="00F52F09">
        <w:rPr>
          <w:rFonts w:cstheme="minorHAnsi"/>
          <w:szCs w:val="24"/>
        </w:rPr>
        <w:t>80</w:t>
      </w:r>
      <w:r w:rsidRPr="005C381D">
        <w:rPr>
          <w:rFonts w:cstheme="minorHAnsi"/>
          <w:szCs w:val="24"/>
        </w:rPr>
        <w:t xml:space="preserve"> t x 0,051 % = 0,</w:t>
      </w:r>
      <w:r w:rsidR="00256871" w:rsidRPr="005C381D">
        <w:rPr>
          <w:rFonts w:cstheme="minorHAnsi"/>
          <w:szCs w:val="24"/>
        </w:rPr>
        <w:t>0</w:t>
      </w:r>
      <w:r w:rsidR="00F47CC7">
        <w:rPr>
          <w:rFonts w:cstheme="minorHAnsi"/>
          <w:szCs w:val="24"/>
        </w:rPr>
        <w:t>41</w:t>
      </w:r>
      <w:r w:rsidRPr="005C381D">
        <w:rPr>
          <w:rFonts w:cstheme="minorHAnsi"/>
          <w:szCs w:val="24"/>
        </w:rPr>
        <w:t xml:space="preserve"> t/a;</w:t>
      </w:r>
    </w:p>
    <w:p w14:paraId="6539E7DA" w14:textId="564B257B" w:rsidR="0042347A" w:rsidRPr="005C381D" w:rsidRDefault="00A20CB2" w:rsidP="0042347A">
      <w:pPr>
        <w:pStyle w:val="ListParagraph"/>
        <w:numPr>
          <w:ilvl w:val="0"/>
          <w:numId w:val="3"/>
        </w:numPr>
        <w:rPr>
          <w:rFonts w:cstheme="minorHAnsi"/>
          <w:szCs w:val="24"/>
        </w:rPr>
      </w:pPr>
      <w:r w:rsidRPr="005C381D">
        <w:rPr>
          <w:rFonts w:cstheme="minorHAnsi"/>
          <w:szCs w:val="24"/>
        </w:rPr>
        <w:t>NO</w:t>
      </w:r>
      <w:r w:rsidR="00A17B49" w:rsidRPr="005C381D">
        <w:rPr>
          <w:rFonts w:cstheme="minorHAnsi"/>
          <w:szCs w:val="24"/>
          <w:vertAlign w:val="subscript"/>
        </w:rPr>
        <w:t>x</w:t>
      </w:r>
      <w:r w:rsidRPr="005C381D">
        <w:rPr>
          <w:rFonts w:cstheme="minorHAnsi"/>
          <w:szCs w:val="24"/>
          <w:vertAlign w:val="subscript"/>
        </w:rPr>
        <w:t xml:space="preserve"> </w:t>
      </w:r>
      <w:r w:rsidRPr="005C381D">
        <w:rPr>
          <w:rFonts w:cstheme="minorHAnsi"/>
          <w:szCs w:val="24"/>
        </w:rPr>
        <w:t xml:space="preserve">= </w:t>
      </w:r>
      <w:r w:rsidR="00F52F09">
        <w:rPr>
          <w:rFonts w:cstheme="minorHAnsi"/>
          <w:szCs w:val="24"/>
        </w:rPr>
        <w:t>8</w:t>
      </w:r>
      <w:r w:rsidR="00F23F6B">
        <w:rPr>
          <w:rFonts w:cstheme="minorHAnsi"/>
          <w:szCs w:val="24"/>
        </w:rPr>
        <w:t>0</w:t>
      </w:r>
      <w:r w:rsidR="00682F71" w:rsidRPr="005C381D">
        <w:rPr>
          <w:rFonts w:cstheme="minorHAnsi"/>
          <w:szCs w:val="24"/>
        </w:rPr>
        <w:t xml:space="preserve"> </w:t>
      </w:r>
      <w:r w:rsidRPr="005C381D">
        <w:rPr>
          <w:rFonts w:cstheme="minorHAnsi"/>
          <w:szCs w:val="24"/>
        </w:rPr>
        <w:t>t x 0,056 %</w:t>
      </w:r>
      <w:r w:rsidR="00F54F25" w:rsidRPr="005C381D">
        <w:rPr>
          <w:rFonts w:cstheme="minorHAnsi"/>
          <w:szCs w:val="24"/>
        </w:rPr>
        <w:t xml:space="preserve"> </w:t>
      </w:r>
      <w:r w:rsidRPr="005C381D">
        <w:rPr>
          <w:rFonts w:cstheme="minorHAnsi"/>
          <w:szCs w:val="24"/>
        </w:rPr>
        <w:t>= 0,</w:t>
      </w:r>
      <w:r w:rsidR="00421F37" w:rsidRPr="005C381D">
        <w:rPr>
          <w:rFonts w:cstheme="minorHAnsi"/>
          <w:szCs w:val="24"/>
        </w:rPr>
        <w:t>0</w:t>
      </w:r>
      <w:r w:rsidR="00F47CC7">
        <w:rPr>
          <w:rFonts w:cstheme="minorHAnsi"/>
          <w:szCs w:val="24"/>
        </w:rPr>
        <w:t>45</w:t>
      </w:r>
      <w:r w:rsidRPr="005C381D">
        <w:rPr>
          <w:rFonts w:cstheme="minorHAnsi"/>
          <w:szCs w:val="24"/>
        </w:rPr>
        <w:t xml:space="preserve"> t/a</w:t>
      </w:r>
      <w:r w:rsidR="00BC4DF5" w:rsidRPr="005C381D">
        <w:rPr>
          <w:rFonts w:cstheme="minorHAnsi"/>
          <w:szCs w:val="24"/>
        </w:rPr>
        <w:t>.</w:t>
      </w:r>
    </w:p>
    <w:p w14:paraId="58307152" w14:textId="77777777" w:rsidR="0042347A" w:rsidRPr="00C0363B" w:rsidRDefault="0042347A" w:rsidP="0042347A">
      <w:pPr>
        <w:rPr>
          <w:rFonts w:cstheme="minorHAnsi"/>
          <w:highlight w:val="yellow"/>
        </w:rPr>
      </w:pPr>
    </w:p>
    <w:p w14:paraId="4D60CEF5" w14:textId="77777777" w:rsidR="00D230BC" w:rsidRPr="00C0363B" w:rsidRDefault="00D230BC" w:rsidP="00D230BC">
      <w:pPr>
        <w:jc w:val="both"/>
        <w:rPr>
          <w:rFonts w:cstheme="minorHAnsi"/>
          <w:highlight w:val="yellow"/>
        </w:rPr>
      </w:pPr>
      <w:r w:rsidRPr="005C381D">
        <w:rPr>
          <w:rFonts w:cstheme="minorHAnsi"/>
        </w:rPr>
        <w:t>Lõhkamisel eralduvad põlemisgaasid ja tolm esinevaid vaid lõhkamise hetkel ja väga lühiajaliselt - valdavalt mõne sekundi jooksul, pärast mida saasteaineid juurde ei teki. Samuti toimub saasteainete umbes paari minuti jooksul. Lõhketööde teostamise ajal muud karjääri tööd peatatud ning teistest heiteallikatest täiendavaid heitkoguseid ei lisandu.</w:t>
      </w:r>
    </w:p>
    <w:p w14:paraId="15F063D9" w14:textId="77777777" w:rsidR="00D230BC" w:rsidRPr="00C0363B" w:rsidRDefault="00D230BC" w:rsidP="00D230BC">
      <w:pPr>
        <w:jc w:val="both"/>
        <w:rPr>
          <w:rFonts w:cstheme="minorHAnsi"/>
          <w:highlight w:val="yellow"/>
        </w:rPr>
      </w:pPr>
    </w:p>
    <w:p w14:paraId="42334350" w14:textId="4C3DA8C7" w:rsidR="00D230BC" w:rsidRPr="00442BEE" w:rsidRDefault="00D230BC" w:rsidP="00D230BC">
      <w:pPr>
        <w:jc w:val="both"/>
        <w:rPr>
          <w:rFonts w:cstheme="minorHAnsi"/>
        </w:rPr>
      </w:pPr>
      <w:r w:rsidRPr="00442BEE">
        <w:rPr>
          <w:rFonts w:cstheme="minorHAnsi"/>
        </w:rPr>
        <w:t xml:space="preserve">Ühel lõhkamisel toimub saasteainete hajumine </w:t>
      </w:r>
      <w:r w:rsidR="001F36BF">
        <w:rPr>
          <w:rFonts w:cstheme="minorHAnsi"/>
        </w:rPr>
        <w:t xml:space="preserve">tegelikkuses </w:t>
      </w:r>
      <w:r w:rsidRPr="00442BEE">
        <w:rPr>
          <w:rFonts w:cstheme="minorHAnsi"/>
        </w:rPr>
        <w:t xml:space="preserve">umbes 5 minuti ehk 300 sekundi jooksul, moodustades tunniajasest heitekoormusest </w:t>
      </w:r>
      <w:r w:rsidR="001F36BF">
        <w:rPr>
          <w:rFonts w:ascii="Times New Roman" w:hAnsi="Times New Roman"/>
        </w:rPr>
        <w:t>~</w:t>
      </w:r>
      <w:r w:rsidRPr="00442BEE">
        <w:rPr>
          <w:rFonts w:cstheme="minorHAnsi"/>
        </w:rPr>
        <w:t xml:space="preserve">8,3 %. Võttes aluseks eelpool leitud </w:t>
      </w:r>
      <w:r w:rsidRPr="00442BEE">
        <w:rPr>
          <w:rFonts w:cstheme="minorHAnsi"/>
        </w:rPr>
        <w:lastRenderedPageBreak/>
        <w:t>aastased heitkogused, kujuneksid lõhkamisega kaasnevad tunnikeskmised maksimaalsed heitkogused järgmiselt:</w:t>
      </w:r>
    </w:p>
    <w:p w14:paraId="745375B5" w14:textId="2810B174" w:rsidR="00D230BC" w:rsidRPr="002D386F" w:rsidRDefault="00D230BC" w:rsidP="00D230BC">
      <w:pPr>
        <w:pStyle w:val="ListParagraph"/>
        <w:numPr>
          <w:ilvl w:val="0"/>
          <w:numId w:val="16"/>
        </w:numPr>
        <w:rPr>
          <w:rFonts w:cstheme="minorHAnsi"/>
        </w:rPr>
      </w:pPr>
      <w:r w:rsidRPr="002D386F">
        <w:rPr>
          <w:rFonts w:cstheme="minorHAnsi"/>
        </w:rPr>
        <w:t xml:space="preserve">PM-sum = </w:t>
      </w:r>
      <w:r w:rsidR="005E0089">
        <w:rPr>
          <w:rFonts w:cstheme="minorHAnsi"/>
        </w:rPr>
        <w:t>70</w:t>
      </w:r>
      <w:r w:rsidRPr="002D386F">
        <w:rPr>
          <w:rFonts w:cstheme="minorHAnsi"/>
        </w:rPr>
        <w:t xml:space="preserve"> kg x 1</w:t>
      </w:r>
      <w:r w:rsidR="00E37FA1" w:rsidRPr="002D386F">
        <w:rPr>
          <w:rFonts w:cstheme="minorHAnsi"/>
        </w:rPr>
        <w:t xml:space="preserve"> </w:t>
      </w:r>
      <w:r w:rsidRPr="002D386F">
        <w:rPr>
          <w:rFonts w:cstheme="minorHAnsi"/>
        </w:rPr>
        <w:t>000 /</w:t>
      </w:r>
      <w:r w:rsidR="009D4CCC">
        <w:rPr>
          <w:rFonts w:cstheme="minorHAnsi"/>
        </w:rPr>
        <w:t xml:space="preserve"> 40 /</w:t>
      </w:r>
      <w:r w:rsidRPr="002D386F">
        <w:rPr>
          <w:rFonts w:cstheme="minorHAnsi"/>
        </w:rPr>
        <w:t xml:space="preserve"> 3600 s = </w:t>
      </w:r>
      <w:r w:rsidR="001254BA" w:rsidRPr="002D386F">
        <w:rPr>
          <w:rFonts w:cstheme="minorHAnsi"/>
        </w:rPr>
        <w:t>0,</w:t>
      </w:r>
      <w:r w:rsidR="00F47092">
        <w:rPr>
          <w:rFonts w:cstheme="minorHAnsi"/>
        </w:rPr>
        <w:t>489</w:t>
      </w:r>
      <w:r w:rsidR="001C0B66">
        <w:rPr>
          <w:rFonts w:cstheme="minorHAnsi"/>
        </w:rPr>
        <w:t xml:space="preserve"> </w:t>
      </w:r>
      <w:r w:rsidRPr="002D386F">
        <w:rPr>
          <w:rFonts w:cstheme="minorHAnsi"/>
        </w:rPr>
        <w:t>g/s;</w:t>
      </w:r>
    </w:p>
    <w:p w14:paraId="40D78648" w14:textId="562340FA"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10</w:t>
      </w:r>
      <w:r w:rsidRPr="002D386F">
        <w:rPr>
          <w:rFonts w:cstheme="minorHAnsi"/>
        </w:rPr>
        <w:t xml:space="preserve"> = </w:t>
      </w:r>
      <w:r w:rsidR="00F47092">
        <w:rPr>
          <w:rFonts w:cstheme="minorHAnsi"/>
        </w:rPr>
        <w:t>37</w:t>
      </w:r>
      <w:r w:rsidR="000B00E3">
        <w:rPr>
          <w:rFonts w:cstheme="minorHAnsi"/>
        </w:rPr>
        <w:t xml:space="preserve"> k</w:t>
      </w:r>
      <w:r w:rsidRPr="002D386F">
        <w:rPr>
          <w:rFonts w:cstheme="minorHAnsi"/>
        </w:rPr>
        <w:t>g x 1</w:t>
      </w:r>
      <w:r w:rsidR="00E37FA1" w:rsidRPr="002D386F">
        <w:rPr>
          <w:rFonts w:cstheme="minorHAnsi"/>
        </w:rPr>
        <w:t xml:space="preserve"> </w:t>
      </w:r>
      <w:r w:rsidRPr="002D386F">
        <w:rPr>
          <w:rFonts w:cstheme="minorHAnsi"/>
        </w:rPr>
        <w:t>000 /</w:t>
      </w:r>
      <w:r w:rsidR="00F47092">
        <w:rPr>
          <w:rFonts w:cstheme="minorHAnsi"/>
        </w:rPr>
        <w:t xml:space="preserve"> 40 /</w:t>
      </w:r>
      <w:r w:rsidRPr="002D386F">
        <w:rPr>
          <w:rFonts w:cstheme="minorHAnsi"/>
        </w:rPr>
        <w:t xml:space="preserve"> 3600 s = </w:t>
      </w:r>
      <w:r w:rsidR="001254BA" w:rsidRPr="002D386F">
        <w:rPr>
          <w:rFonts w:cstheme="minorHAnsi"/>
        </w:rPr>
        <w:t>0,</w:t>
      </w:r>
      <w:r w:rsidR="00F47092">
        <w:rPr>
          <w:rFonts w:cstheme="minorHAnsi"/>
        </w:rPr>
        <w:t>254</w:t>
      </w:r>
      <w:r w:rsidRPr="002D386F">
        <w:rPr>
          <w:rFonts w:cstheme="minorHAnsi"/>
        </w:rPr>
        <w:t xml:space="preserve"> g/s;</w:t>
      </w:r>
    </w:p>
    <w:p w14:paraId="274756CB" w14:textId="2BFCA851"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2,5</w:t>
      </w:r>
      <w:r w:rsidRPr="002D386F">
        <w:rPr>
          <w:rFonts w:cstheme="minorHAnsi"/>
        </w:rPr>
        <w:t xml:space="preserve"> = </w:t>
      </w:r>
      <w:r w:rsidR="008C12C5">
        <w:rPr>
          <w:rFonts w:cstheme="minorHAnsi"/>
        </w:rPr>
        <w:t>2</w:t>
      </w:r>
      <w:r w:rsidRPr="002D386F">
        <w:rPr>
          <w:rFonts w:cstheme="minorHAnsi"/>
        </w:rPr>
        <w:t xml:space="preserve"> kg x 1</w:t>
      </w:r>
      <w:r w:rsidR="00E37FA1" w:rsidRPr="002D386F">
        <w:rPr>
          <w:rFonts w:cstheme="minorHAnsi"/>
        </w:rPr>
        <w:t xml:space="preserve"> </w:t>
      </w:r>
      <w:r w:rsidRPr="002D386F">
        <w:rPr>
          <w:rFonts w:cstheme="minorHAnsi"/>
        </w:rPr>
        <w:t xml:space="preserve">000 / </w:t>
      </w:r>
      <w:r w:rsidR="008C12C5">
        <w:rPr>
          <w:rFonts w:cstheme="minorHAnsi"/>
        </w:rPr>
        <w:t xml:space="preserve">40 / </w:t>
      </w:r>
      <w:r w:rsidRPr="002D386F">
        <w:rPr>
          <w:rFonts w:cstheme="minorHAnsi"/>
        </w:rPr>
        <w:t xml:space="preserve">3600 s = </w:t>
      </w:r>
      <w:r w:rsidR="003E1CBB" w:rsidRPr="002D386F">
        <w:rPr>
          <w:rFonts w:cstheme="minorHAnsi"/>
        </w:rPr>
        <w:t>0,</w:t>
      </w:r>
      <w:r w:rsidR="001254BA" w:rsidRPr="002D386F">
        <w:rPr>
          <w:rFonts w:cstheme="minorHAnsi"/>
        </w:rPr>
        <w:t>0</w:t>
      </w:r>
      <w:r w:rsidR="00582E9A">
        <w:rPr>
          <w:rFonts w:cstheme="minorHAnsi"/>
        </w:rPr>
        <w:t>1</w:t>
      </w:r>
      <w:r w:rsidR="008C12C5">
        <w:rPr>
          <w:rFonts w:cstheme="minorHAnsi"/>
        </w:rPr>
        <w:t>5</w:t>
      </w:r>
      <w:r w:rsidRPr="002D386F">
        <w:rPr>
          <w:rFonts w:cstheme="minorHAnsi"/>
        </w:rPr>
        <w:t xml:space="preserve"> g/s;</w:t>
      </w:r>
    </w:p>
    <w:p w14:paraId="76D96D07" w14:textId="134066B1" w:rsidR="00D230BC" w:rsidRPr="002D386F" w:rsidRDefault="00D230BC" w:rsidP="00D230BC">
      <w:pPr>
        <w:pStyle w:val="ListParagraph"/>
        <w:numPr>
          <w:ilvl w:val="0"/>
          <w:numId w:val="16"/>
        </w:numPr>
        <w:rPr>
          <w:rFonts w:cstheme="minorHAnsi"/>
        </w:rPr>
      </w:pPr>
      <w:r w:rsidRPr="002D386F">
        <w:rPr>
          <w:rFonts w:cstheme="minorHAnsi"/>
        </w:rPr>
        <w:t xml:space="preserve">CO = </w:t>
      </w:r>
      <w:r w:rsidR="008C12C5">
        <w:rPr>
          <w:rFonts w:cstheme="minorHAnsi"/>
        </w:rPr>
        <w:t>41</w:t>
      </w:r>
      <w:r w:rsidRPr="002D386F">
        <w:rPr>
          <w:rFonts w:cstheme="minorHAnsi"/>
        </w:rPr>
        <w:t xml:space="preserve"> kg x 1000 / </w:t>
      </w:r>
      <w:r w:rsidR="008C12C5">
        <w:rPr>
          <w:rFonts w:cstheme="minorHAnsi"/>
        </w:rPr>
        <w:t xml:space="preserve">40 / </w:t>
      </w:r>
      <w:r w:rsidRPr="002D386F">
        <w:rPr>
          <w:rFonts w:cstheme="minorHAnsi"/>
        </w:rPr>
        <w:t>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A215DF">
        <w:rPr>
          <w:rFonts w:cstheme="minorHAnsi"/>
        </w:rPr>
        <w:t>283</w:t>
      </w:r>
      <w:r w:rsidRPr="002D386F">
        <w:rPr>
          <w:rFonts w:cstheme="minorHAnsi"/>
        </w:rPr>
        <w:t xml:space="preserve"> g/s.</w:t>
      </w:r>
    </w:p>
    <w:p w14:paraId="6D739E8A" w14:textId="2717CF89" w:rsidR="0042347A" w:rsidRPr="002D386F" w:rsidRDefault="00D230BC" w:rsidP="00FE452E">
      <w:pPr>
        <w:pStyle w:val="ListParagraph"/>
        <w:numPr>
          <w:ilvl w:val="0"/>
          <w:numId w:val="16"/>
        </w:numPr>
        <w:rPr>
          <w:rFonts w:cstheme="minorHAnsi"/>
        </w:rPr>
      </w:pPr>
      <w:r w:rsidRPr="002D386F">
        <w:rPr>
          <w:rFonts w:cstheme="minorHAnsi"/>
        </w:rPr>
        <w:t xml:space="preserve">NOx = </w:t>
      </w:r>
      <w:r w:rsidR="00A215DF">
        <w:rPr>
          <w:rFonts w:cstheme="minorHAnsi"/>
        </w:rPr>
        <w:t>45</w:t>
      </w:r>
      <w:r w:rsidRPr="002D386F">
        <w:rPr>
          <w:rFonts w:cstheme="minorHAnsi"/>
        </w:rPr>
        <w:t xml:space="preserve"> kg x 1000 / </w:t>
      </w:r>
      <w:r w:rsidR="00A215DF">
        <w:rPr>
          <w:rFonts w:cstheme="minorHAnsi"/>
        </w:rPr>
        <w:t xml:space="preserve">40 / </w:t>
      </w:r>
      <w:r w:rsidRPr="002D386F">
        <w:rPr>
          <w:rFonts w:cstheme="minorHAnsi"/>
        </w:rPr>
        <w:t>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A215DF">
        <w:rPr>
          <w:rFonts w:cstheme="minorHAnsi"/>
        </w:rPr>
        <w:t>311</w:t>
      </w:r>
      <w:r w:rsidRPr="002D386F">
        <w:rPr>
          <w:rFonts w:cstheme="minorHAnsi"/>
        </w:rPr>
        <w:t xml:space="preserve"> g/s;</w:t>
      </w:r>
    </w:p>
    <w:p w14:paraId="5438F960" w14:textId="77777777" w:rsidR="00F9782D" w:rsidRPr="00582E9A" w:rsidRDefault="00F9782D" w:rsidP="00582E9A">
      <w:pPr>
        <w:rPr>
          <w:rFonts w:cstheme="minorHAnsi"/>
        </w:rPr>
      </w:pPr>
    </w:p>
    <w:p w14:paraId="76F8BB9A" w14:textId="241AADDA" w:rsidR="002950DB" w:rsidRPr="00354192" w:rsidRDefault="002950DB" w:rsidP="006D5FA6">
      <w:pPr>
        <w:pStyle w:val="ListParagraph"/>
        <w:numPr>
          <w:ilvl w:val="0"/>
          <w:numId w:val="1"/>
        </w:numPr>
        <w:spacing w:before="120" w:after="240"/>
        <w:ind w:left="357" w:hanging="357"/>
        <w:rPr>
          <w:rFonts w:cstheme="minorHAnsi"/>
          <w:b/>
          <w:bCs/>
          <w:sz w:val="28"/>
          <w:szCs w:val="28"/>
        </w:rPr>
      </w:pPr>
      <w:r w:rsidRPr="00354192">
        <w:rPr>
          <w:rFonts w:cstheme="minorHAnsi"/>
          <w:b/>
          <w:bCs/>
          <w:sz w:val="28"/>
          <w:szCs w:val="28"/>
        </w:rPr>
        <w:t>Purustus-sorteerimissõlm</w:t>
      </w:r>
      <w:r w:rsidR="00F95A11" w:rsidRPr="00354192">
        <w:rPr>
          <w:rFonts w:cstheme="minorHAnsi"/>
          <w:b/>
          <w:bCs/>
          <w:sz w:val="28"/>
          <w:szCs w:val="28"/>
        </w:rPr>
        <w:t xml:space="preserve"> – heiteallika</w:t>
      </w:r>
      <w:r w:rsidR="00354192" w:rsidRPr="00354192">
        <w:rPr>
          <w:rFonts w:cstheme="minorHAnsi"/>
          <w:b/>
          <w:bCs/>
          <w:sz w:val="28"/>
          <w:szCs w:val="28"/>
        </w:rPr>
        <w:t>s</w:t>
      </w:r>
      <w:r w:rsidR="00F95A11" w:rsidRPr="00354192">
        <w:rPr>
          <w:rFonts w:cstheme="minorHAnsi"/>
          <w:b/>
          <w:bCs/>
          <w:sz w:val="28"/>
          <w:szCs w:val="28"/>
        </w:rPr>
        <w:t xml:space="preserve"> </w:t>
      </w:r>
      <w:r w:rsidR="00582E9A">
        <w:rPr>
          <w:rFonts w:cstheme="minorHAnsi"/>
          <w:b/>
          <w:bCs/>
          <w:sz w:val="28"/>
          <w:szCs w:val="28"/>
        </w:rPr>
        <w:t>3</w:t>
      </w:r>
    </w:p>
    <w:p w14:paraId="63BB6F4E" w14:textId="05D13DD8" w:rsidR="00026B55" w:rsidRPr="00354192" w:rsidRDefault="00026B55" w:rsidP="00026B55">
      <w:pPr>
        <w:spacing w:before="120" w:after="240"/>
        <w:jc w:val="both"/>
        <w:rPr>
          <w:rFonts w:cstheme="minorHAnsi"/>
        </w:rPr>
      </w:pPr>
      <w:r w:rsidRPr="00354192">
        <w:rPr>
          <w:rFonts w:cstheme="minorHAnsi"/>
        </w:rPr>
        <w:t xml:space="preserve">Purustus-sorteerimissõlmes toimub kaevise töötlemine killustikuks. Materjal laetakse sõlme ekskavaatoriga. Purusti peenestab kaevise ning sõelur sorteerib selle erinevate fraktsioonide vahel. Valmistoodang jaotatakse vastavate fraktsioonidega puistangutesse. Arvestades purustus-sorteerimissõlme ja laadimistööde sisuliselt kõrvuti toimumist ning tehnoloogilist seotust, on kirjeldatud tööprotsessid </w:t>
      </w:r>
      <w:r w:rsidR="00977EE8">
        <w:rPr>
          <w:rFonts w:cstheme="minorHAnsi"/>
        </w:rPr>
        <w:t xml:space="preserve">(purustamine, sõelumine, laadimine) </w:t>
      </w:r>
      <w:r w:rsidRPr="00354192">
        <w:rPr>
          <w:rFonts w:cstheme="minorHAnsi"/>
        </w:rPr>
        <w:t>kui heiteallikad grupeeritud ning käsitletud ühtse heiteallikana.</w:t>
      </w:r>
    </w:p>
    <w:p w14:paraId="378BD2E6" w14:textId="7A845373" w:rsidR="00215A34" w:rsidRPr="00354192" w:rsidRDefault="008C77A0" w:rsidP="006D5FA6">
      <w:pPr>
        <w:pStyle w:val="ListParagraph"/>
        <w:numPr>
          <w:ilvl w:val="1"/>
          <w:numId w:val="1"/>
        </w:numPr>
        <w:spacing w:before="120"/>
        <w:ind w:left="357" w:hanging="357"/>
        <w:rPr>
          <w:rFonts w:cstheme="minorHAnsi"/>
          <w:b/>
          <w:bCs/>
          <w:szCs w:val="24"/>
        </w:rPr>
      </w:pPr>
      <w:r w:rsidRPr="00354192">
        <w:rPr>
          <w:rFonts w:cstheme="minorHAnsi"/>
          <w:b/>
          <w:bCs/>
          <w:szCs w:val="24"/>
        </w:rPr>
        <w:t>Materjali laadimine</w:t>
      </w:r>
    </w:p>
    <w:p w14:paraId="4721C0CB" w14:textId="157E6245" w:rsidR="00375F0A" w:rsidRPr="00354192" w:rsidRDefault="0074244B" w:rsidP="00D82847">
      <w:pPr>
        <w:spacing w:after="160" w:line="259" w:lineRule="auto"/>
        <w:jc w:val="both"/>
        <w:rPr>
          <w:rFonts w:cstheme="minorHAnsi"/>
        </w:rPr>
      </w:pPr>
      <w:r w:rsidRPr="00354192">
        <w:rPr>
          <w:rFonts w:cstheme="minorHAnsi"/>
        </w:rPr>
        <w:t xml:space="preserve">Kõikidel laadimisprotsessidel ehk kukkumisprotsessidel </w:t>
      </w:r>
      <w:r w:rsidR="00375F0A" w:rsidRPr="00354192">
        <w:rPr>
          <w:rFonts w:cstheme="minorHAnsi"/>
        </w:rPr>
        <w:t>(</w:t>
      </w:r>
      <w:r w:rsidR="00375F0A" w:rsidRPr="00354192">
        <w:rPr>
          <w:rFonts w:cstheme="minorHAnsi"/>
          <w:i/>
          <w:iCs/>
        </w:rPr>
        <w:t>drop operation</w:t>
      </w:r>
      <w:r w:rsidR="00375F0A" w:rsidRPr="00354192">
        <w:rPr>
          <w:rFonts w:cstheme="minorHAnsi"/>
        </w:rPr>
        <w:t xml:space="preserve">) tekkivate osakeste heitkoguste arvutamisel lähtutakse </w:t>
      </w:r>
      <w:r w:rsidR="0071768C" w:rsidRPr="00354192">
        <w:rPr>
          <w:rFonts w:cstheme="minorHAnsi"/>
        </w:rPr>
        <w:t xml:space="preserve">metoodikas </w:t>
      </w:r>
      <w:hyperlink r:id="rId10" w:history="1">
        <w:r w:rsidR="0071768C" w:rsidRPr="00354192">
          <w:rPr>
            <w:rStyle w:val="Hyperlink"/>
            <w:rFonts w:cstheme="minorHAnsi"/>
            <w:i/>
            <w:iCs/>
            <w:color w:val="627F4F"/>
          </w:rPr>
          <w:t>AP, Fifth Edition Compilation of Air Pollutant Emission Factors, Volume I: Stationary Point and Area Sources. 13.2.4 Aggregate Handling and Storage Piles</w:t>
        </w:r>
      </w:hyperlink>
      <w:r w:rsidR="0071768C" w:rsidRPr="00354192">
        <w:rPr>
          <w:rFonts w:cstheme="minorHAnsi"/>
        </w:rPr>
        <w:t xml:space="preserve">) toodud </w:t>
      </w:r>
      <w:r w:rsidR="00375F0A" w:rsidRPr="00354192">
        <w:rPr>
          <w:rFonts w:cstheme="minorHAnsi"/>
        </w:rPr>
        <w:t>järgnevast valemist:</w:t>
      </w:r>
    </w:p>
    <w:p w14:paraId="09362B40" w14:textId="1E5273E2" w:rsidR="00130F32" w:rsidRPr="00354192" w:rsidRDefault="0023617E" w:rsidP="00D82847">
      <w:pPr>
        <w:pStyle w:val="BodyText"/>
        <w:spacing w:after="160" w:line="259" w:lineRule="auto"/>
        <w:jc w:val="center"/>
        <w:rPr>
          <w:rFonts w:cstheme="minorHAnsi"/>
          <w:szCs w:val="24"/>
        </w:rPr>
      </w:pPr>
      <m:oMath>
        <m:r>
          <w:rPr>
            <w:rFonts w:ascii="Cambria Math" w:hAnsi="Cambria Math" w:cstheme="minorHAnsi"/>
            <w:szCs w:val="24"/>
          </w:rPr>
          <m:t>E=k(0,0016)⋅</m:t>
        </m:r>
        <m:f>
          <m:fPr>
            <m:ctrlPr>
              <w:rPr>
                <w:rFonts w:ascii="Cambria Math" w:hAnsi="Cambria Math" w:cstheme="minorHAnsi"/>
                <w:i/>
                <w:szCs w:val="24"/>
              </w:rPr>
            </m:ctrlPr>
          </m:fPr>
          <m:num>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U</m:t>
                        </m:r>
                      </m:num>
                      <m:den>
                        <m:r>
                          <w:rPr>
                            <w:rFonts w:ascii="Cambria Math" w:hAnsi="Cambria Math" w:cstheme="minorHAnsi"/>
                            <w:szCs w:val="24"/>
                          </w:rPr>
                          <m:t>2,2</m:t>
                        </m:r>
                      </m:den>
                    </m:f>
                  </m:e>
                </m:d>
              </m:e>
              <m:sup>
                <m:r>
                  <w:rPr>
                    <w:rFonts w:ascii="Cambria Math" w:hAnsi="Cambria Math" w:cstheme="minorHAnsi"/>
                    <w:szCs w:val="24"/>
                  </w:rPr>
                  <m:t>1,3</m:t>
                </m:r>
              </m:sup>
            </m:sSup>
          </m:num>
          <m:den>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M</m:t>
                        </m:r>
                      </m:num>
                      <m:den>
                        <m:r>
                          <w:rPr>
                            <w:rFonts w:ascii="Cambria Math" w:hAnsi="Cambria Math" w:cstheme="minorHAnsi"/>
                            <w:szCs w:val="24"/>
                          </w:rPr>
                          <m:t>2</m:t>
                        </m:r>
                      </m:den>
                    </m:f>
                  </m:e>
                </m:d>
              </m:e>
              <m:sup>
                <m:r>
                  <w:rPr>
                    <w:rFonts w:ascii="Cambria Math" w:hAnsi="Cambria Math" w:cstheme="minorHAnsi"/>
                    <w:szCs w:val="24"/>
                  </w:rPr>
                  <m:t>1,4</m:t>
                </m:r>
              </m:sup>
            </m:sSup>
          </m:den>
        </m:f>
      </m:oMath>
      <w:r w:rsidRPr="00354192">
        <w:rPr>
          <w:rFonts w:cstheme="minorHAnsi"/>
          <w:szCs w:val="24"/>
        </w:rPr>
        <w:t xml:space="preserve"> , kus</w:t>
      </w:r>
    </w:p>
    <w:p w14:paraId="1D00784F" w14:textId="0CD9085C" w:rsidR="00130F32" w:rsidRPr="00354192" w:rsidRDefault="00130F32" w:rsidP="00824746">
      <w:pPr>
        <w:jc w:val="both"/>
        <w:rPr>
          <w:rFonts w:cstheme="minorHAnsi"/>
        </w:rPr>
      </w:pPr>
      <w:r w:rsidRPr="00354192">
        <w:rPr>
          <w:rFonts w:cstheme="minorHAnsi"/>
          <w:i/>
        </w:rPr>
        <w:t>E</w:t>
      </w:r>
      <w:r w:rsidRPr="00354192">
        <w:rPr>
          <w:rFonts w:cstheme="minorHAnsi"/>
        </w:rPr>
        <w:t xml:space="preserve"> – e</w:t>
      </w:r>
      <w:r w:rsidR="00B56F10" w:rsidRPr="00354192">
        <w:rPr>
          <w:rFonts w:cstheme="minorHAnsi"/>
        </w:rPr>
        <w:t>riheide</w:t>
      </w:r>
      <w:r w:rsidRPr="00354192">
        <w:rPr>
          <w:rFonts w:cstheme="minorHAnsi"/>
        </w:rPr>
        <w:t>, osakeste kogus, kg/t (kg heidet materjali ühe tonni kukkumisel);</w:t>
      </w:r>
    </w:p>
    <w:p w14:paraId="36142AB8" w14:textId="2EFAF565" w:rsidR="00130F32" w:rsidRPr="00354192" w:rsidRDefault="00130F32" w:rsidP="00824746">
      <w:pPr>
        <w:jc w:val="both"/>
        <w:rPr>
          <w:rFonts w:cstheme="minorHAnsi"/>
        </w:rPr>
      </w:pPr>
      <w:r w:rsidRPr="00354192">
        <w:rPr>
          <w:rFonts w:cstheme="minorHAnsi"/>
          <w:i/>
        </w:rPr>
        <w:t>k</w:t>
      </w:r>
      <w:r w:rsidRPr="00354192">
        <w:rPr>
          <w:rFonts w:cstheme="minorHAnsi"/>
        </w:rPr>
        <w:t xml:space="preserve"> – osakeste aerodünaamilisest läbimõõdust sõltuv konstant;</w:t>
      </w:r>
    </w:p>
    <w:p w14:paraId="3EB79B47" w14:textId="77777777" w:rsidR="00130F32" w:rsidRPr="00354192" w:rsidRDefault="00130F32" w:rsidP="00824746">
      <w:pPr>
        <w:jc w:val="both"/>
        <w:rPr>
          <w:rFonts w:cstheme="minorHAnsi"/>
        </w:rPr>
      </w:pPr>
      <w:r w:rsidRPr="00354192">
        <w:rPr>
          <w:rFonts w:cstheme="minorHAnsi"/>
          <w:i/>
        </w:rPr>
        <w:t>U</w:t>
      </w:r>
      <w:r w:rsidRPr="00354192">
        <w:rPr>
          <w:rFonts w:cstheme="minorHAnsi"/>
        </w:rPr>
        <w:t xml:space="preserve"> – keskmine tuule kiirus, m/s;</w:t>
      </w:r>
    </w:p>
    <w:p w14:paraId="24CCC2BE" w14:textId="77777777" w:rsidR="00130F32" w:rsidRPr="00354192" w:rsidRDefault="00130F32" w:rsidP="00824746">
      <w:pPr>
        <w:jc w:val="both"/>
        <w:rPr>
          <w:rFonts w:cstheme="minorHAnsi"/>
        </w:rPr>
      </w:pPr>
      <w:r w:rsidRPr="00354192">
        <w:rPr>
          <w:rFonts w:cstheme="minorHAnsi"/>
          <w:i/>
        </w:rPr>
        <w:t>M</w:t>
      </w:r>
      <w:r w:rsidRPr="00354192">
        <w:rPr>
          <w:rFonts w:cstheme="minorHAnsi"/>
        </w:rPr>
        <w:t xml:space="preserve"> – materjali niiskussisaldus, %.</w:t>
      </w:r>
    </w:p>
    <w:p w14:paraId="5E57C598" w14:textId="06E449A3" w:rsidR="00130F32" w:rsidRPr="00B85CDF" w:rsidRDefault="00B34AFF" w:rsidP="00824746">
      <w:pPr>
        <w:pStyle w:val="BodyText"/>
        <w:spacing w:before="240" w:after="240" w:line="259" w:lineRule="auto"/>
        <w:rPr>
          <w:rFonts w:cstheme="minorHAnsi"/>
          <w:szCs w:val="24"/>
        </w:rPr>
      </w:pPr>
      <w:r>
        <w:rPr>
          <w:rFonts w:cstheme="minorHAnsi"/>
          <w:szCs w:val="24"/>
        </w:rPr>
        <w:t>Pihali III</w:t>
      </w:r>
      <w:r w:rsidR="00D94A32" w:rsidRPr="006073A3">
        <w:rPr>
          <w:rFonts w:cstheme="minorHAnsi"/>
          <w:szCs w:val="24"/>
        </w:rPr>
        <w:t xml:space="preserve"> </w:t>
      </w:r>
      <w:r w:rsidR="00130F32" w:rsidRPr="006073A3">
        <w:rPr>
          <w:rFonts w:cstheme="minorHAnsi"/>
          <w:szCs w:val="24"/>
        </w:rPr>
        <w:t>karjääri mäeeraldisele l</w:t>
      </w:r>
      <w:r w:rsidR="00B87D61" w:rsidRPr="006073A3">
        <w:rPr>
          <w:rFonts w:cstheme="minorHAnsi"/>
          <w:szCs w:val="24"/>
        </w:rPr>
        <w:t xml:space="preserve">ähim </w:t>
      </w:r>
      <w:r w:rsidR="008F6CB9" w:rsidRPr="006073A3">
        <w:rPr>
          <w:rFonts w:cstheme="minorHAnsi"/>
          <w:szCs w:val="24"/>
        </w:rPr>
        <w:t xml:space="preserve">ilmajaam </w:t>
      </w:r>
      <w:r w:rsidR="00B87D61" w:rsidRPr="006073A3">
        <w:rPr>
          <w:rFonts w:cstheme="minorHAnsi"/>
          <w:szCs w:val="24"/>
        </w:rPr>
        <w:t xml:space="preserve">on </w:t>
      </w:r>
      <w:r w:rsidR="00E61B3D">
        <w:rPr>
          <w:rFonts w:cstheme="minorHAnsi"/>
          <w:szCs w:val="24"/>
        </w:rPr>
        <w:t xml:space="preserve">Kuusiku </w:t>
      </w:r>
      <w:r w:rsidR="00182B31">
        <w:rPr>
          <w:rFonts w:cstheme="minorHAnsi"/>
          <w:szCs w:val="24"/>
        </w:rPr>
        <w:t>meteoroloogiajaama</w:t>
      </w:r>
      <w:r w:rsidR="00EA4898" w:rsidRPr="006073A3">
        <w:rPr>
          <w:rFonts w:cstheme="minorHAnsi"/>
          <w:szCs w:val="24"/>
        </w:rPr>
        <w:t>.</w:t>
      </w:r>
      <w:r w:rsidR="00B87D61" w:rsidRPr="006073A3">
        <w:rPr>
          <w:rFonts w:cstheme="minorHAnsi"/>
          <w:szCs w:val="24"/>
        </w:rPr>
        <w:t xml:space="preserve"> Tuginedes Riigi Ilmateenistuse</w:t>
      </w:r>
      <w:r w:rsidR="00471295" w:rsidRPr="006073A3">
        <w:rPr>
          <w:rFonts w:cstheme="minorHAnsi"/>
          <w:szCs w:val="24"/>
        </w:rPr>
        <w:t xml:space="preserve"> </w:t>
      </w:r>
      <w:r w:rsidR="00A215DF">
        <w:rPr>
          <w:rFonts w:cstheme="minorHAnsi"/>
          <w:szCs w:val="24"/>
        </w:rPr>
        <w:t>Kuusiku</w:t>
      </w:r>
      <w:r w:rsidR="00182B31">
        <w:rPr>
          <w:rFonts w:cstheme="minorHAnsi"/>
          <w:szCs w:val="24"/>
        </w:rPr>
        <w:t xml:space="preserve"> MJ</w:t>
      </w:r>
      <w:r w:rsidR="00B87D61" w:rsidRPr="006073A3">
        <w:rPr>
          <w:rFonts w:cstheme="minorHAnsi"/>
          <w:szCs w:val="24"/>
        </w:rPr>
        <w:t xml:space="preserve"> </w:t>
      </w:r>
      <w:r w:rsidR="008F6CB9" w:rsidRPr="006073A3">
        <w:rPr>
          <w:rFonts w:cstheme="minorHAnsi"/>
          <w:szCs w:val="24"/>
        </w:rPr>
        <w:t xml:space="preserve">registreeritud </w:t>
      </w:r>
      <w:r w:rsidR="007911E5" w:rsidRPr="006073A3">
        <w:rPr>
          <w:rFonts w:cstheme="minorHAnsi"/>
          <w:szCs w:val="24"/>
        </w:rPr>
        <w:t>ilmastikuandmetele, on</w:t>
      </w:r>
      <w:r w:rsidR="001D726B">
        <w:rPr>
          <w:rFonts w:cstheme="minorHAnsi"/>
          <w:szCs w:val="24"/>
        </w:rPr>
        <w:t xml:space="preserve"> </w:t>
      </w:r>
      <w:r w:rsidR="00EA4898" w:rsidRPr="006073A3">
        <w:rPr>
          <w:rFonts w:cstheme="minorHAnsi"/>
          <w:szCs w:val="24"/>
        </w:rPr>
        <w:t>202</w:t>
      </w:r>
      <w:r w:rsidR="00E61B3D">
        <w:rPr>
          <w:rFonts w:cstheme="minorHAnsi"/>
          <w:szCs w:val="24"/>
        </w:rPr>
        <w:t>5</w:t>
      </w:r>
      <w:r w:rsidR="00637DD3" w:rsidRPr="006073A3">
        <w:rPr>
          <w:rFonts w:cstheme="minorHAnsi"/>
          <w:szCs w:val="24"/>
        </w:rPr>
        <w:t xml:space="preserve">. aasta </w:t>
      </w:r>
      <w:r w:rsidR="007911E5" w:rsidRPr="006073A3">
        <w:rPr>
          <w:rFonts w:cstheme="minorHAnsi"/>
          <w:szCs w:val="24"/>
        </w:rPr>
        <w:t>keskmine tuulekiirus (</w:t>
      </w:r>
      <w:r w:rsidR="007911E5" w:rsidRPr="006073A3">
        <w:rPr>
          <w:rFonts w:cstheme="minorHAnsi"/>
          <w:i/>
          <w:iCs/>
          <w:szCs w:val="24"/>
        </w:rPr>
        <w:t>U</w:t>
      </w:r>
      <w:r w:rsidR="007911E5" w:rsidRPr="006073A3">
        <w:rPr>
          <w:rFonts w:cstheme="minorHAnsi"/>
          <w:szCs w:val="24"/>
        </w:rPr>
        <w:t xml:space="preserve">) </w:t>
      </w:r>
      <w:r w:rsidR="001D726B">
        <w:rPr>
          <w:rFonts w:cstheme="minorHAnsi"/>
          <w:szCs w:val="24"/>
        </w:rPr>
        <w:t>2,9</w:t>
      </w:r>
      <w:r w:rsidR="00637DD3" w:rsidRPr="006073A3">
        <w:rPr>
          <w:rFonts w:cstheme="minorHAnsi"/>
          <w:szCs w:val="24"/>
        </w:rPr>
        <w:t> </w:t>
      </w:r>
      <w:r w:rsidR="00C90A47" w:rsidRPr="006073A3">
        <w:rPr>
          <w:rFonts w:cstheme="minorHAnsi"/>
          <w:szCs w:val="24"/>
        </w:rPr>
        <w:t>m/s.</w:t>
      </w:r>
      <w:r w:rsidR="00E21C52" w:rsidRPr="006073A3">
        <w:rPr>
          <w:rFonts w:cstheme="minorHAnsi"/>
          <w:szCs w:val="24"/>
        </w:rPr>
        <w:t xml:space="preserve"> Materjali niiskussisalduseks (</w:t>
      </w:r>
      <w:r w:rsidR="00E21C52" w:rsidRPr="006073A3">
        <w:rPr>
          <w:rFonts w:cstheme="minorHAnsi"/>
          <w:i/>
          <w:iCs/>
          <w:szCs w:val="24"/>
        </w:rPr>
        <w:t>M</w:t>
      </w:r>
      <w:r w:rsidR="00E21C52" w:rsidRPr="006073A3">
        <w:rPr>
          <w:rFonts w:cstheme="minorHAnsi"/>
          <w:szCs w:val="24"/>
        </w:rPr>
        <w:t xml:space="preserve">) </w:t>
      </w:r>
      <w:r w:rsidR="00E21C52" w:rsidRPr="004A012F">
        <w:rPr>
          <w:rFonts w:cstheme="minorHAnsi"/>
          <w:szCs w:val="24"/>
        </w:rPr>
        <w:t xml:space="preserve">on võetud </w:t>
      </w:r>
      <w:r w:rsidR="006073A3" w:rsidRPr="004A012F">
        <w:rPr>
          <w:rFonts w:cstheme="minorHAnsi"/>
          <w:szCs w:val="24"/>
        </w:rPr>
        <w:t>5</w:t>
      </w:r>
      <w:r w:rsidR="00C42E47" w:rsidRPr="004A012F">
        <w:rPr>
          <w:rFonts w:cstheme="minorHAnsi"/>
          <w:szCs w:val="24"/>
        </w:rPr>
        <w:t> </w:t>
      </w:r>
      <w:r w:rsidR="00E21C52" w:rsidRPr="004A012F">
        <w:rPr>
          <w:rFonts w:cstheme="minorHAnsi"/>
          <w:szCs w:val="24"/>
        </w:rPr>
        <w:t>%, mis on lubja</w:t>
      </w:r>
      <w:r w:rsidR="007B533A">
        <w:rPr>
          <w:rFonts w:cstheme="minorHAnsi"/>
          <w:szCs w:val="24"/>
        </w:rPr>
        <w:t>kivi puhul</w:t>
      </w:r>
      <w:r w:rsidR="00E21C52" w:rsidRPr="004A012F">
        <w:rPr>
          <w:rFonts w:cstheme="minorHAnsi"/>
          <w:szCs w:val="24"/>
        </w:rPr>
        <w:t xml:space="preserve"> keskmiseks näitajaks</w:t>
      </w:r>
      <w:r w:rsidR="00535193" w:rsidRPr="004A012F">
        <w:rPr>
          <w:rStyle w:val="FootnoteReference"/>
          <w:rFonts w:cstheme="minorHAnsi"/>
          <w:szCs w:val="24"/>
        </w:rPr>
        <w:footnoteReference w:id="4"/>
      </w:r>
      <w:r w:rsidR="00E21C52" w:rsidRPr="004A012F">
        <w:rPr>
          <w:rFonts w:cstheme="minorHAnsi"/>
          <w:szCs w:val="24"/>
        </w:rPr>
        <w:t>.</w:t>
      </w:r>
      <w:r w:rsidR="00CB27D5" w:rsidRPr="004A012F">
        <w:rPr>
          <w:rFonts w:cstheme="minorHAnsi"/>
          <w:szCs w:val="24"/>
        </w:rPr>
        <w:t xml:space="preserve"> </w:t>
      </w:r>
      <w:r w:rsidR="00CB27D5" w:rsidRPr="006073A3">
        <w:rPr>
          <w:rFonts w:cstheme="minorHAnsi"/>
          <w:szCs w:val="24"/>
        </w:rPr>
        <w:t xml:space="preserve">Parameeter </w:t>
      </w:r>
      <w:r w:rsidR="00CB27D5" w:rsidRPr="006073A3">
        <w:rPr>
          <w:rFonts w:cstheme="minorHAnsi"/>
          <w:i/>
          <w:iCs/>
          <w:szCs w:val="24"/>
        </w:rPr>
        <w:t>k</w:t>
      </w:r>
      <w:r w:rsidR="00CB27D5" w:rsidRPr="006073A3">
        <w:rPr>
          <w:rFonts w:cstheme="minorHAnsi"/>
          <w:szCs w:val="24"/>
        </w:rPr>
        <w:t xml:space="preserve"> sõltub arvutatava saasteaine osakeste </w:t>
      </w:r>
      <w:r w:rsidR="00CB27D5" w:rsidRPr="00B85CDF">
        <w:rPr>
          <w:rFonts w:cstheme="minorHAnsi"/>
          <w:szCs w:val="24"/>
        </w:rPr>
        <w:t>aerodünaamilisest läbimõõdust (</w:t>
      </w:r>
      <w:r w:rsidR="003A5B9F" w:rsidRPr="00B85CDF">
        <w:rPr>
          <w:rFonts w:cstheme="minorHAnsi"/>
          <w:szCs w:val="24"/>
        </w:rPr>
        <w:t>t</w:t>
      </w:r>
      <w:r w:rsidR="00CB27D5" w:rsidRPr="00B85CDF">
        <w:rPr>
          <w:rFonts w:cstheme="minorHAnsi"/>
          <w:szCs w:val="24"/>
        </w:rPr>
        <w:t>abel 1).</w:t>
      </w:r>
    </w:p>
    <w:p w14:paraId="6BFE3B9E" w14:textId="5A4C6E76" w:rsidR="00252B22" w:rsidRPr="00B85CDF" w:rsidRDefault="00252B22" w:rsidP="00D82847">
      <w:pPr>
        <w:spacing w:after="160" w:line="259" w:lineRule="auto"/>
        <w:jc w:val="both"/>
        <w:rPr>
          <w:rFonts w:cstheme="minorHAnsi"/>
        </w:rPr>
      </w:pPr>
      <w:r w:rsidRPr="00B85CDF">
        <w:rPr>
          <w:rFonts w:cstheme="minorHAnsi"/>
        </w:rPr>
        <w:t xml:space="preserve">Tabel 1. </w:t>
      </w:r>
      <w:r w:rsidR="00637DD3" w:rsidRPr="00B85CDF">
        <w:rPr>
          <w:rFonts w:cstheme="minorHAnsi"/>
        </w:rPr>
        <w:t>O</w:t>
      </w:r>
      <w:r w:rsidRPr="00B85CDF">
        <w:rPr>
          <w:rFonts w:cstheme="minorHAnsi"/>
        </w:rPr>
        <w:t>sakeste aerodünaamilisest läbimõõdust sõltuvad konstandid</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1644"/>
        <w:gridCol w:w="1644"/>
        <w:gridCol w:w="1562"/>
      </w:tblGrid>
      <w:tr w:rsidR="00252B22" w:rsidRPr="00B85CDF" w14:paraId="08E34FC0" w14:textId="77777777" w:rsidTr="00637DD3">
        <w:trPr>
          <w:trHeight w:val="444"/>
        </w:trPr>
        <w:tc>
          <w:tcPr>
            <w:tcW w:w="2277" w:type="pct"/>
            <w:vAlign w:val="center"/>
          </w:tcPr>
          <w:p w14:paraId="1341FF02" w14:textId="05349372" w:rsidR="00252B22" w:rsidRPr="00B85CDF" w:rsidRDefault="00637DD3" w:rsidP="008C7A23">
            <w:pPr>
              <w:pStyle w:val="BodyText"/>
              <w:rPr>
                <w:rFonts w:cstheme="minorHAnsi"/>
                <w:szCs w:val="24"/>
              </w:rPr>
            </w:pPr>
            <w:r w:rsidRPr="00B85CDF">
              <w:rPr>
                <w:rFonts w:cstheme="minorHAnsi"/>
                <w:szCs w:val="24"/>
              </w:rPr>
              <w:t>O</w:t>
            </w:r>
            <w:r w:rsidR="00252B22" w:rsidRPr="00B85CDF">
              <w:rPr>
                <w:rFonts w:cstheme="minorHAnsi"/>
                <w:szCs w:val="24"/>
              </w:rPr>
              <w:t>sakeste aerodünaamiline läbimõõt</w:t>
            </w:r>
          </w:p>
        </w:tc>
        <w:tc>
          <w:tcPr>
            <w:tcW w:w="923" w:type="pct"/>
            <w:vAlign w:val="center"/>
          </w:tcPr>
          <w:p w14:paraId="65E0A4B3" w14:textId="1D5FD868"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sum</w:t>
            </w:r>
          </w:p>
        </w:tc>
        <w:tc>
          <w:tcPr>
            <w:tcW w:w="923" w:type="pct"/>
            <w:vAlign w:val="center"/>
          </w:tcPr>
          <w:p w14:paraId="761B50F9"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10</w:t>
            </w:r>
          </w:p>
        </w:tc>
        <w:tc>
          <w:tcPr>
            <w:tcW w:w="877" w:type="pct"/>
            <w:vAlign w:val="center"/>
          </w:tcPr>
          <w:p w14:paraId="10FE5A85"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2,5</w:t>
            </w:r>
          </w:p>
        </w:tc>
      </w:tr>
      <w:tr w:rsidR="00252B22" w:rsidRPr="00B85CDF" w14:paraId="42C17F11" w14:textId="77777777" w:rsidTr="00637DD3">
        <w:trPr>
          <w:trHeight w:val="444"/>
        </w:trPr>
        <w:tc>
          <w:tcPr>
            <w:tcW w:w="2277" w:type="pct"/>
            <w:vAlign w:val="center"/>
          </w:tcPr>
          <w:p w14:paraId="13772B68" w14:textId="77777777" w:rsidR="00252B22" w:rsidRPr="00B85CDF" w:rsidRDefault="00252B22" w:rsidP="008C7A23">
            <w:pPr>
              <w:pStyle w:val="BodyText"/>
              <w:rPr>
                <w:rFonts w:cstheme="minorHAnsi"/>
                <w:szCs w:val="24"/>
              </w:rPr>
            </w:pPr>
            <w:r w:rsidRPr="00B85CDF">
              <w:rPr>
                <w:rFonts w:cstheme="minorHAnsi"/>
                <w:szCs w:val="24"/>
              </w:rPr>
              <w:t xml:space="preserve">Konstant </w:t>
            </w:r>
            <w:r w:rsidRPr="00B85CDF">
              <w:rPr>
                <w:rFonts w:cstheme="minorHAnsi"/>
                <w:i/>
                <w:szCs w:val="24"/>
              </w:rPr>
              <w:t>k</w:t>
            </w:r>
          </w:p>
        </w:tc>
        <w:tc>
          <w:tcPr>
            <w:tcW w:w="923" w:type="pct"/>
            <w:vAlign w:val="center"/>
          </w:tcPr>
          <w:p w14:paraId="5DC8E02A" w14:textId="77777777" w:rsidR="00252B22" w:rsidRPr="00B85CDF" w:rsidRDefault="00252B22" w:rsidP="008C7A23">
            <w:pPr>
              <w:pStyle w:val="BodyText"/>
              <w:rPr>
                <w:rFonts w:cstheme="minorHAnsi"/>
                <w:b/>
                <w:szCs w:val="24"/>
              </w:rPr>
            </w:pPr>
            <w:r w:rsidRPr="00B85CDF">
              <w:rPr>
                <w:rFonts w:cstheme="minorHAnsi"/>
                <w:bCs/>
                <w:szCs w:val="24"/>
              </w:rPr>
              <w:t>0,74</w:t>
            </w:r>
          </w:p>
        </w:tc>
        <w:tc>
          <w:tcPr>
            <w:tcW w:w="923" w:type="pct"/>
            <w:vAlign w:val="center"/>
          </w:tcPr>
          <w:p w14:paraId="7E4C8B9D" w14:textId="77777777" w:rsidR="00252B22" w:rsidRPr="00B85CDF" w:rsidRDefault="00252B22" w:rsidP="008C7A23">
            <w:pPr>
              <w:pStyle w:val="BodyText"/>
              <w:rPr>
                <w:rFonts w:cstheme="minorHAnsi"/>
                <w:szCs w:val="24"/>
              </w:rPr>
            </w:pPr>
            <w:r w:rsidRPr="00B85CDF">
              <w:rPr>
                <w:rFonts w:cstheme="minorHAnsi"/>
                <w:bCs/>
                <w:szCs w:val="24"/>
              </w:rPr>
              <w:t>0,35</w:t>
            </w:r>
          </w:p>
        </w:tc>
        <w:tc>
          <w:tcPr>
            <w:tcW w:w="877" w:type="pct"/>
            <w:vAlign w:val="center"/>
          </w:tcPr>
          <w:p w14:paraId="5994F680" w14:textId="77777777" w:rsidR="00252B22" w:rsidRPr="00B85CDF" w:rsidRDefault="00252B22" w:rsidP="008C7A23">
            <w:pPr>
              <w:pStyle w:val="BodyText"/>
              <w:rPr>
                <w:rFonts w:cstheme="minorHAnsi"/>
                <w:szCs w:val="24"/>
              </w:rPr>
            </w:pPr>
            <w:r w:rsidRPr="00B85CDF">
              <w:rPr>
                <w:rFonts w:cstheme="minorHAnsi"/>
                <w:szCs w:val="24"/>
              </w:rPr>
              <w:t>0,053</w:t>
            </w:r>
          </w:p>
        </w:tc>
      </w:tr>
    </w:tbl>
    <w:p w14:paraId="1A45466B" w14:textId="4E84C373" w:rsidR="001277C4" w:rsidRPr="00B85CDF" w:rsidRDefault="001277C4" w:rsidP="001F4513">
      <w:pPr>
        <w:spacing w:before="240" w:after="240" w:line="259" w:lineRule="auto"/>
        <w:jc w:val="both"/>
        <w:rPr>
          <w:rFonts w:cstheme="minorHAnsi"/>
        </w:rPr>
      </w:pPr>
      <w:r w:rsidRPr="00B85CDF">
        <w:rPr>
          <w:rFonts w:cstheme="minorHAnsi"/>
        </w:rPr>
        <w:lastRenderedPageBreak/>
        <w:t>Eriheited kujunevad eeltoodud tingimustel seega järgmiselt:</w:t>
      </w:r>
    </w:p>
    <w:p w14:paraId="40E75AFE" w14:textId="2F756440" w:rsidR="00F2111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sum</w:t>
      </w:r>
      <w:r w:rsidRPr="00B85CDF">
        <w:rPr>
          <w:rFonts w:asciiTheme="minorHAnsi" w:hAnsiTheme="minorHAnsi" w:cstheme="minorHAnsi"/>
          <w:szCs w:val="24"/>
        </w:rPr>
        <w:t>) = 0,00</w:t>
      </w:r>
      <w:r w:rsidR="00181C24" w:rsidRPr="00B85CDF">
        <w:rPr>
          <w:rFonts w:asciiTheme="minorHAnsi" w:hAnsiTheme="minorHAnsi" w:cstheme="minorHAnsi"/>
          <w:szCs w:val="24"/>
        </w:rPr>
        <w:t>0</w:t>
      </w:r>
      <w:r w:rsidR="001C0ED1">
        <w:rPr>
          <w:rFonts w:asciiTheme="minorHAnsi" w:hAnsiTheme="minorHAnsi" w:cstheme="minorHAnsi"/>
          <w:szCs w:val="24"/>
        </w:rPr>
        <w:t>49</w:t>
      </w:r>
    </w:p>
    <w:p w14:paraId="37B547CE" w14:textId="623B9928"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10</w:t>
      </w:r>
      <w:r w:rsidRPr="00B85CDF">
        <w:rPr>
          <w:rFonts w:asciiTheme="minorHAnsi" w:hAnsiTheme="minorHAnsi" w:cstheme="minorHAnsi"/>
          <w:szCs w:val="24"/>
        </w:rPr>
        <w:t>) = 0,000</w:t>
      </w:r>
      <w:r w:rsidR="001C0ED1">
        <w:rPr>
          <w:rFonts w:asciiTheme="minorHAnsi" w:hAnsiTheme="minorHAnsi" w:cstheme="minorHAnsi"/>
          <w:szCs w:val="24"/>
        </w:rPr>
        <w:t>23</w:t>
      </w:r>
    </w:p>
    <w:p w14:paraId="409089F8" w14:textId="0307E44D"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2,5</w:t>
      </w:r>
      <w:r w:rsidRPr="00B85CDF">
        <w:rPr>
          <w:rFonts w:asciiTheme="minorHAnsi" w:hAnsiTheme="minorHAnsi" w:cstheme="minorHAnsi"/>
          <w:szCs w:val="24"/>
        </w:rPr>
        <w:t>) = 0,0000</w:t>
      </w:r>
      <w:r w:rsidR="00B85CDF" w:rsidRPr="00B85CDF">
        <w:rPr>
          <w:rFonts w:asciiTheme="minorHAnsi" w:hAnsiTheme="minorHAnsi" w:cstheme="minorHAnsi"/>
          <w:szCs w:val="24"/>
        </w:rPr>
        <w:t>4</w:t>
      </w:r>
    </w:p>
    <w:p w14:paraId="1CD28AE9" w14:textId="51F5F07B" w:rsidR="000B18D6" w:rsidRPr="001567A4" w:rsidRDefault="00C3489E" w:rsidP="001F4513">
      <w:pPr>
        <w:spacing w:before="240" w:after="160" w:line="259" w:lineRule="auto"/>
        <w:jc w:val="both"/>
        <w:rPr>
          <w:rFonts w:cstheme="minorHAnsi"/>
        </w:rPr>
      </w:pPr>
      <w:r w:rsidRPr="001567A4">
        <w:rPr>
          <w:rFonts w:cstheme="minorHAnsi"/>
        </w:rPr>
        <w:t>Saadud e</w:t>
      </w:r>
      <w:r w:rsidR="00B01D7A" w:rsidRPr="001567A4">
        <w:rPr>
          <w:rFonts w:cstheme="minorHAnsi"/>
        </w:rPr>
        <w:t>riheidete</w:t>
      </w:r>
      <w:r w:rsidR="009A5F7B" w:rsidRPr="001567A4">
        <w:rPr>
          <w:rFonts w:cstheme="minorHAnsi"/>
        </w:rPr>
        <w:t xml:space="preserve">, </w:t>
      </w:r>
      <w:r w:rsidRPr="001567A4">
        <w:rPr>
          <w:rFonts w:cstheme="minorHAnsi"/>
        </w:rPr>
        <w:t xml:space="preserve">aastase tootmismahu </w:t>
      </w:r>
      <w:r w:rsidR="00B01D7A" w:rsidRPr="001567A4">
        <w:rPr>
          <w:rFonts w:cstheme="minorHAnsi"/>
        </w:rPr>
        <w:t>(</w:t>
      </w:r>
      <w:r w:rsidR="00160BA6">
        <w:rPr>
          <w:rFonts w:cstheme="minorHAnsi"/>
        </w:rPr>
        <w:t>416</w:t>
      </w:r>
      <w:r w:rsidR="00AE522F">
        <w:rPr>
          <w:rFonts w:cstheme="minorHAnsi"/>
        </w:rPr>
        <w:t xml:space="preserve"> </w:t>
      </w:r>
      <w:r w:rsidR="005D36AB" w:rsidRPr="001567A4">
        <w:rPr>
          <w:rFonts w:cstheme="minorHAnsi"/>
        </w:rPr>
        <w:t>000</w:t>
      </w:r>
      <w:r w:rsidR="00B01D7A" w:rsidRPr="001567A4">
        <w:rPr>
          <w:rFonts w:cstheme="minorHAnsi"/>
        </w:rPr>
        <w:t xml:space="preserve"> t) </w:t>
      </w:r>
      <w:r w:rsidR="006A5D83" w:rsidRPr="001567A4">
        <w:rPr>
          <w:rFonts w:cstheme="minorHAnsi"/>
        </w:rPr>
        <w:t xml:space="preserve">ja </w:t>
      </w:r>
      <w:r w:rsidR="002A283E" w:rsidRPr="001567A4">
        <w:rPr>
          <w:rFonts w:cstheme="minorHAnsi"/>
        </w:rPr>
        <w:t xml:space="preserve">karjääris toimuvate tööprotsesside </w:t>
      </w:r>
      <w:r w:rsidRPr="001567A4">
        <w:rPr>
          <w:rFonts w:cstheme="minorHAnsi"/>
        </w:rPr>
        <w:t>põhjal arvutatud aasta</w:t>
      </w:r>
      <w:r w:rsidR="00B52F8A" w:rsidRPr="001567A4">
        <w:rPr>
          <w:rFonts w:cstheme="minorHAnsi"/>
        </w:rPr>
        <w:t xml:space="preserve">sed </w:t>
      </w:r>
      <w:r w:rsidR="00336D64" w:rsidRPr="001567A4">
        <w:rPr>
          <w:rFonts w:cstheme="minorHAnsi"/>
        </w:rPr>
        <w:t xml:space="preserve">osakeste </w:t>
      </w:r>
      <w:r w:rsidR="00B52F8A" w:rsidRPr="001567A4">
        <w:rPr>
          <w:rFonts w:cstheme="minorHAnsi"/>
        </w:rPr>
        <w:t xml:space="preserve">heitkogused </w:t>
      </w:r>
      <w:r w:rsidR="00336D64" w:rsidRPr="001567A4">
        <w:rPr>
          <w:rFonts w:cstheme="minorHAnsi"/>
        </w:rPr>
        <w:t xml:space="preserve">on </w:t>
      </w:r>
      <w:r w:rsidR="00B52F8A" w:rsidRPr="001567A4">
        <w:rPr>
          <w:rFonts w:cstheme="minorHAnsi"/>
        </w:rPr>
        <w:t>toodud tabelis 2.</w:t>
      </w:r>
    </w:p>
    <w:p w14:paraId="3DBA6C1B" w14:textId="652741BA" w:rsidR="002851DF" w:rsidRPr="00C0363B" w:rsidRDefault="002851DF" w:rsidP="00D82847">
      <w:pPr>
        <w:spacing w:after="160" w:line="259" w:lineRule="auto"/>
        <w:jc w:val="both"/>
        <w:rPr>
          <w:rFonts w:cstheme="minorHAnsi"/>
          <w:highlight w:val="yellow"/>
        </w:rPr>
      </w:pPr>
      <w:r w:rsidRPr="001567A4">
        <w:rPr>
          <w:rFonts w:cstheme="minorHAnsi"/>
        </w:rPr>
        <w:t xml:space="preserve">Tabel 2. Kukkumis- ja laadimisprotsessidel eeldatavalt tekkivad heitkogused </w:t>
      </w:r>
      <w:r w:rsidR="00B34AFF">
        <w:rPr>
          <w:rFonts w:cstheme="minorHAnsi"/>
        </w:rPr>
        <w:t>Pihali III</w:t>
      </w:r>
      <w:r w:rsidR="00FC39EE" w:rsidRPr="001567A4">
        <w:rPr>
          <w:rFonts w:cstheme="minorHAnsi"/>
        </w:rPr>
        <w:t xml:space="preserve"> </w:t>
      </w:r>
      <w:r w:rsidRPr="001567A4">
        <w:rPr>
          <w:rFonts w:cstheme="minorHAnsi"/>
        </w:rPr>
        <w:t>karjääris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295"/>
        <w:gridCol w:w="1378"/>
        <w:gridCol w:w="1379"/>
        <w:gridCol w:w="1456"/>
        <w:gridCol w:w="1554"/>
      </w:tblGrid>
      <w:tr w:rsidR="005C43C3" w:rsidRPr="00C0363B" w14:paraId="24103292" w14:textId="77777777" w:rsidTr="0098556F">
        <w:trPr>
          <w:cantSplit/>
          <w:trHeight w:val="479"/>
          <w:tblHeader/>
        </w:trPr>
        <w:tc>
          <w:tcPr>
            <w:tcW w:w="0" w:type="auto"/>
            <w:vAlign w:val="center"/>
          </w:tcPr>
          <w:p w14:paraId="25973AB9" w14:textId="77777777" w:rsidR="001009D1" w:rsidRPr="001C3BE8" w:rsidRDefault="001009D1" w:rsidP="0098556F">
            <w:pPr>
              <w:pStyle w:val="BodyText"/>
              <w:rPr>
                <w:rFonts w:cstheme="minorHAnsi"/>
                <w:szCs w:val="24"/>
              </w:rPr>
            </w:pPr>
            <w:r w:rsidRPr="001C3BE8">
              <w:rPr>
                <w:rFonts w:cstheme="minorHAnsi"/>
                <w:szCs w:val="24"/>
              </w:rPr>
              <w:t>Protsess</w:t>
            </w:r>
          </w:p>
        </w:tc>
        <w:tc>
          <w:tcPr>
            <w:tcW w:w="1378" w:type="dxa"/>
            <w:vAlign w:val="center"/>
          </w:tcPr>
          <w:p w14:paraId="35B492D7" w14:textId="4385EC8C" w:rsidR="001009D1" w:rsidRPr="001C3BE8" w:rsidRDefault="001009D1" w:rsidP="005D5334">
            <w:pPr>
              <w:pStyle w:val="BodyText"/>
              <w:jc w:val="center"/>
              <w:rPr>
                <w:rFonts w:cstheme="minorHAnsi"/>
                <w:szCs w:val="24"/>
              </w:rPr>
            </w:pPr>
            <w:r w:rsidRPr="001C3BE8">
              <w:rPr>
                <w:rFonts w:cstheme="minorHAnsi"/>
                <w:szCs w:val="24"/>
              </w:rPr>
              <w:t>Osakeste fraktsioon</w:t>
            </w:r>
          </w:p>
        </w:tc>
        <w:tc>
          <w:tcPr>
            <w:tcW w:w="1379" w:type="dxa"/>
            <w:vAlign w:val="center"/>
          </w:tcPr>
          <w:p w14:paraId="6B720E74" w14:textId="62BD1B8F" w:rsidR="001009D1" w:rsidRPr="001C3BE8" w:rsidRDefault="001009D1" w:rsidP="005D5334">
            <w:pPr>
              <w:pStyle w:val="BodyText"/>
              <w:jc w:val="center"/>
              <w:rPr>
                <w:rFonts w:cstheme="minorHAnsi"/>
                <w:szCs w:val="24"/>
              </w:rPr>
            </w:pPr>
            <w:r w:rsidRPr="001C3BE8">
              <w:rPr>
                <w:rFonts w:cstheme="minorHAnsi"/>
                <w:szCs w:val="24"/>
              </w:rPr>
              <w:t>E</w:t>
            </w:r>
            <w:r w:rsidR="00AF2C02" w:rsidRPr="001C3BE8">
              <w:rPr>
                <w:rFonts w:cstheme="minorHAnsi"/>
                <w:szCs w:val="24"/>
              </w:rPr>
              <w:t>riheide</w:t>
            </w:r>
            <w:r w:rsidRPr="001C3BE8">
              <w:rPr>
                <w:rFonts w:cstheme="minorHAnsi"/>
                <w:szCs w:val="24"/>
              </w:rPr>
              <w:t>, kg/t</w:t>
            </w:r>
          </w:p>
        </w:tc>
        <w:tc>
          <w:tcPr>
            <w:tcW w:w="1456" w:type="dxa"/>
            <w:tcMar>
              <w:left w:w="0" w:type="dxa"/>
              <w:right w:w="0" w:type="dxa"/>
            </w:tcMar>
            <w:vAlign w:val="center"/>
          </w:tcPr>
          <w:p w14:paraId="11A17BDE" w14:textId="2A666377" w:rsidR="001009D1" w:rsidRPr="001C3BE8" w:rsidRDefault="001009D1" w:rsidP="005D5334">
            <w:pPr>
              <w:pStyle w:val="BodyText"/>
              <w:jc w:val="center"/>
              <w:rPr>
                <w:rFonts w:cstheme="minorHAnsi"/>
                <w:szCs w:val="24"/>
              </w:rPr>
            </w:pPr>
            <w:r w:rsidRPr="001C3BE8">
              <w:rPr>
                <w:rFonts w:cstheme="minorHAnsi"/>
                <w:szCs w:val="24"/>
              </w:rPr>
              <w:t>Protsessi läbiv kogus, t/a</w:t>
            </w:r>
          </w:p>
        </w:tc>
        <w:tc>
          <w:tcPr>
            <w:tcW w:w="1554" w:type="dxa"/>
            <w:vAlign w:val="center"/>
          </w:tcPr>
          <w:p w14:paraId="6F930DC7" w14:textId="33B33B69" w:rsidR="001009D1" w:rsidRPr="001C3BE8" w:rsidRDefault="001009D1" w:rsidP="005D5334">
            <w:pPr>
              <w:pStyle w:val="BodyText"/>
              <w:jc w:val="center"/>
              <w:rPr>
                <w:rFonts w:cstheme="minorHAnsi"/>
                <w:szCs w:val="24"/>
              </w:rPr>
            </w:pPr>
            <w:r w:rsidRPr="001C3BE8">
              <w:rPr>
                <w:rFonts w:cstheme="minorHAnsi"/>
                <w:szCs w:val="24"/>
              </w:rPr>
              <w:t>Heitkogus, kg/a</w:t>
            </w:r>
          </w:p>
        </w:tc>
      </w:tr>
      <w:tr w:rsidR="008547DB" w:rsidRPr="00C0363B" w14:paraId="4D4A7ECE" w14:textId="77777777" w:rsidTr="0098556F">
        <w:trPr>
          <w:cantSplit/>
          <w:trHeight w:val="1012"/>
        </w:trPr>
        <w:tc>
          <w:tcPr>
            <w:tcW w:w="0" w:type="auto"/>
            <w:vMerge w:val="restart"/>
            <w:vAlign w:val="center"/>
          </w:tcPr>
          <w:p w14:paraId="37E3E2E8" w14:textId="14670783" w:rsidR="008547DB" w:rsidRPr="001C3BE8" w:rsidRDefault="00A27A4A" w:rsidP="00B26DCB">
            <w:pPr>
              <w:pStyle w:val="BodyText"/>
              <w:jc w:val="left"/>
              <w:rPr>
                <w:rFonts w:cstheme="minorHAnsi"/>
                <w:szCs w:val="24"/>
              </w:rPr>
            </w:pPr>
            <w:r w:rsidRPr="001C3BE8">
              <w:rPr>
                <w:rFonts w:cstheme="minorHAnsi"/>
                <w:szCs w:val="24"/>
              </w:rPr>
              <w:t>1</w:t>
            </w:r>
            <w:r w:rsidR="008547DB" w:rsidRPr="001C3BE8">
              <w:rPr>
                <w:rFonts w:cstheme="minorHAnsi"/>
                <w:szCs w:val="24"/>
              </w:rPr>
              <w:t xml:space="preserve">. </w:t>
            </w:r>
            <w:r w:rsidRPr="001C3BE8">
              <w:rPr>
                <w:rFonts w:cstheme="minorHAnsi"/>
                <w:szCs w:val="24"/>
              </w:rPr>
              <w:t>Kaevise</w:t>
            </w:r>
            <w:r w:rsidR="008547DB" w:rsidRPr="001C3BE8">
              <w:rPr>
                <w:rFonts w:cstheme="minorHAnsi"/>
                <w:szCs w:val="24"/>
              </w:rPr>
              <w:t xml:space="preserve"> kukkumine </w:t>
            </w:r>
            <w:r w:rsidRPr="001C3BE8">
              <w:rPr>
                <w:rFonts w:cstheme="minorHAnsi"/>
                <w:szCs w:val="24"/>
              </w:rPr>
              <w:t>purustisse</w:t>
            </w:r>
            <w:r w:rsidR="008547DB" w:rsidRPr="001C3BE8">
              <w:rPr>
                <w:rFonts w:cstheme="minorHAnsi"/>
                <w:szCs w:val="24"/>
              </w:rPr>
              <w:t>;</w:t>
            </w:r>
          </w:p>
          <w:p w14:paraId="1FAA97EA" w14:textId="11B6239D" w:rsidR="008547DB" w:rsidRPr="001C3BE8" w:rsidRDefault="00A27A4A" w:rsidP="00B26DCB">
            <w:pPr>
              <w:pStyle w:val="BodyText"/>
              <w:jc w:val="left"/>
              <w:rPr>
                <w:rFonts w:cstheme="minorHAnsi"/>
                <w:szCs w:val="24"/>
              </w:rPr>
            </w:pPr>
            <w:r w:rsidRPr="001C3BE8">
              <w:rPr>
                <w:rFonts w:cstheme="minorHAnsi"/>
                <w:szCs w:val="24"/>
              </w:rPr>
              <w:t>2</w:t>
            </w:r>
            <w:r w:rsidR="008547DB" w:rsidRPr="001C3BE8">
              <w:rPr>
                <w:rFonts w:cstheme="minorHAnsi"/>
                <w:szCs w:val="24"/>
              </w:rPr>
              <w:t>.</w:t>
            </w:r>
            <w:r w:rsidR="00BC0A0C" w:rsidRPr="001C3BE8">
              <w:rPr>
                <w:rFonts w:cstheme="minorHAnsi"/>
                <w:szCs w:val="24"/>
              </w:rPr>
              <w:t xml:space="preserve"> </w:t>
            </w:r>
            <w:r w:rsidR="008547DB" w:rsidRPr="001C3BE8">
              <w:rPr>
                <w:rFonts w:cstheme="minorHAnsi"/>
                <w:szCs w:val="24"/>
              </w:rPr>
              <w:t>Purustatud materjali kukkumine sõelurisse;</w:t>
            </w:r>
          </w:p>
          <w:p w14:paraId="4C6078A4" w14:textId="7F1142C5" w:rsidR="008547DB" w:rsidRPr="001C3BE8" w:rsidRDefault="00A27A4A" w:rsidP="00B26DCB">
            <w:pPr>
              <w:pStyle w:val="BodyText"/>
              <w:jc w:val="left"/>
              <w:rPr>
                <w:rFonts w:cstheme="minorHAnsi"/>
                <w:szCs w:val="24"/>
              </w:rPr>
            </w:pPr>
            <w:r w:rsidRPr="001C3BE8">
              <w:rPr>
                <w:rFonts w:cstheme="minorHAnsi"/>
                <w:szCs w:val="24"/>
              </w:rPr>
              <w:t>3</w:t>
            </w:r>
            <w:r w:rsidR="008547DB" w:rsidRPr="001C3BE8">
              <w:rPr>
                <w:rFonts w:cstheme="minorHAnsi"/>
                <w:szCs w:val="24"/>
              </w:rPr>
              <w:t>. Sõelutud materjali kukkumine puistangusse;</w:t>
            </w:r>
          </w:p>
          <w:p w14:paraId="788E9C34" w14:textId="065A2015" w:rsidR="008547DB" w:rsidRPr="001C3BE8" w:rsidRDefault="00A27A4A" w:rsidP="00B26DCB">
            <w:pPr>
              <w:pStyle w:val="BodyText"/>
              <w:jc w:val="left"/>
              <w:rPr>
                <w:rFonts w:cstheme="minorHAnsi"/>
                <w:szCs w:val="24"/>
              </w:rPr>
            </w:pPr>
            <w:r w:rsidRPr="001C3BE8">
              <w:rPr>
                <w:rFonts w:cstheme="minorHAnsi"/>
                <w:szCs w:val="24"/>
              </w:rPr>
              <w:t>4</w:t>
            </w:r>
            <w:r w:rsidR="008547DB" w:rsidRPr="001C3BE8">
              <w:rPr>
                <w:rFonts w:cstheme="minorHAnsi"/>
                <w:szCs w:val="24"/>
              </w:rPr>
              <w:t>. Valmistoodangu ladustamine lattu;</w:t>
            </w:r>
          </w:p>
          <w:p w14:paraId="0F11B659" w14:textId="2DC29122" w:rsidR="008547DB" w:rsidRPr="001C3BE8" w:rsidRDefault="00A27A4A" w:rsidP="00B26DCB">
            <w:pPr>
              <w:pStyle w:val="BodyText"/>
              <w:jc w:val="left"/>
              <w:rPr>
                <w:rFonts w:cstheme="minorHAnsi"/>
                <w:szCs w:val="24"/>
              </w:rPr>
            </w:pPr>
            <w:r w:rsidRPr="001C3BE8">
              <w:rPr>
                <w:rFonts w:cstheme="minorHAnsi"/>
                <w:szCs w:val="24"/>
              </w:rPr>
              <w:t>5</w:t>
            </w:r>
            <w:r w:rsidR="008547DB" w:rsidRPr="001C3BE8">
              <w:rPr>
                <w:rFonts w:cstheme="minorHAnsi"/>
                <w:szCs w:val="24"/>
              </w:rPr>
              <w:t>. Valmistoodangu laadimine kallurile väljaveoks.</w:t>
            </w:r>
          </w:p>
        </w:tc>
        <w:tc>
          <w:tcPr>
            <w:tcW w:w="1378" w:type="dxa"/>
            <w:vAlign w:val="center"/>
          </w:tcPr>
          <w:p w14:paraId="358D2975" w14:textId="0E7D846C" w:rsidR="008547DB" w:rsidRPr="001C3BE8" w:rsidRDefault="008547DB" w:rsidP="005D5334">
            <w:pPr>
              <w:pStyle w:val="BodyText"/>
              <w:jc w:val="center"/>
              <w:rPr>
                <w:rFonts w:cstheme="minorHAnsi"/>
                <w:szCs w:val="24"/>
              </w:rPr>
            </w:pPr>
            <w:r w:rsidRPr="001C3BE8">
              <w:rPr>
                <w:rFonts w:cstheme="minorHAnsi"/>
                <w:szCs w:val="24"/>
              </w:rPr>
              <w:t>PM</w:t>
            </w:r>
            <w:r w:rsidR="00B26DCB" w:rsidRPr="00B26DCB">
              <w:rPr>
                <w:rFonts w:cstheme="minorHAnsi"/>
                <w:szCs w:val="24"/>
              </w:rPr>
              <w:t>-sum</w:t>
            </w:r>
          </w:p>
        </w:tc>
        <w:tc>
          <w:tcPr>
            <w:tcW w:w="1379" w:type="dxa"/>
            <w:vAlign w:val="center"/>
          </w:tcPr>
          <w:p w14:paraId="037C3F08" w14:textId="1643C0AF" w:rsidR="008547DB" w:rsidRPr="001C3BE8" w:rsidRDefault="0043534B" w:rsidP="005D5334">
            <w:pPr>
              <w:jc w:val="center"/>
              <w:rPr>
                <w:rFonts w:cstheme="minorHAnsi"/>
              </w:rPr>
            </w:pPr>
            <w:r w:rsidRPr="001C3BE8">
              <w:rPr>
                <w:rFonts w:cstheme="minorHAnsi"/>
              </w:rPr>
              <w:t>0,000</w:t>
            </w:r>
            <w:r w:rsidR="001C0ED1">
              <w:rPr>
                <w:rFonts w:cstheme="minorHAnsi"/>
              </w:rPr>
              <w:t>4</w:t>
            </w:r>
            <w:r w:rsidR="00160BA6">
              <w:rPr>
                <w:rFonts w:cstheme="minorHAnsi"/>
              </w:rPr>
              <w:t>7</w:t>
            </w:r>
          </w:p>
        </w:tc>
        <w:tc>
          <w:tcPr>
            <w:tcW w:w="1456" w:type="dxa"/>
            <w:vMerge w:val="restart"/>
            <w:vAlign w:val="center"/>
          </w:tcPr>
          <w:p w14:paraId="75349F1A" w14:textId="2E5E7E8A" w:rsidR="008547DB" w:rsidRPr="001C3BE8" w:rsidRDefault="00160BA6" w:rsidP="005D5334">
            <w:pPr>
              <w:pStyle w:val="BodyText"/>
              <w:jc w:val="center"/>
              <w:rPr>
                <w:rFonts w:cstheme="minorHAnsi"/>
                <w:szCs w:val="24"/>
              </w:rPr>
            </w:pPr>
            <w:r>
              <w:rPr>
                <w:rFonts w:cstheme="minorHAnsi"/>
                <w:szCs w:val="24"/>
              </w:rPr>
              <w:t>416</w:t>
            </w:r>
            <w:r w:rsidR="001C0ED1">
              <w:rPr>
                <w:rFonts w:cstheme="minorHAnsi"/>
                <w:szCs w:val="24"/>
              </w:rPr>
              <w:t xml:space="preserve"> 000</w:t>
            </w:r>
          </w:p>
        </w:tc>
        <w:tc>
          <w:tcPr>
            <w:tcW w:w="1554" w:type="dxa"/>
            <w:vAlign w:val="center"/>
          </w:tcPr>
          <w:p w14:paraId="7EC899CF" w14:textId="3EE398BF" w:rsidR="008547DB" w:rsidRPr="001C3BE8"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 </w:t>
            </w:r>
            <w:r w:rsidR="005F563E">
              <w:rPr>
                <w:rFonts w:cstheme="minorHAnsi"/>
                <w:szCs w:val="24"/>
              </w:rPr>
              <w:t>1</w:t>
            </w:r>
            <w:r w:rsidR="00160BA6">
              <w:rPr>
                <w:rFonts w:cstheme="minorHAnsi"/>
                <w:szCs w:val="24"/>
              </w:rPr>
              <w:t>95,6</w:t>
            </w:r>
            <w:r w:rsidR="008547DB" w:rsidRPr="001C3BE8">
              <w:rPr>
                <w:rFonts w:cstheme="minorHAnsi"/>
                <w:szCs w:val="24"/>
              </w:rPr>
              <w:t xml:space="preserve"> = </w:t>
            </w:r>
            <w:r w:rsidR="00804FE7" w:rsidRPr="001C3BE8">
              <w:rPr>
                <w:rFonts w:cstheme="minorHAnsi"/>
                <w:szCs w:val="24"/>
              </w:rPr>
              <w:br/>
            </w:r>
            <w:r w:rsidR="006A254C">
              <w:rPr>
                <w:rFonts w:cstheme="minorHAnsi"/>
                <w:szCs w:val="24"/>
              </w:rPr>
              <w:t>978</w:t>
            </w:r>
          </w:p>
        </w:tc>
      </w:tr>
      <w:tr w:rsidR="008547DB" w:rsidRPr="00C0363B" w14:paraId="0E5E6A7A" w14:textId="77777777" w:rsidTr="0098556F">
        <w:trPr>
          <w:cantSplit/>
          <w:trHeight w:val="981"/>
        </w:trPr>
        <w:tc>
          <w:tcPr>
            <w:tcW w:w="0" w:type="auto"/>
            <w:vMerge/>
            <w:vAlign w:val="center"/>
          </w:tcPr>
          <w:p w14:paraId="3DEF7888" w14:textId="77777777" w:rsidR="008547DB" w:rsidRPr="001C3BE8" w:rsidRDefault="008547DB" w:rsidP="0098556F">
            <w:pPr>
              <w:pStyle w:val="BodyText"/>
              <w:rPr>
                <w:rFonts w:cstheme="minorHAnsi"/>
                <w:szCs w:val="24"/>
              </w:rPr>
            </w:pPr>
          </w:p>
        </w:tc>
        <w:tc>
          <w:tcPr>
            <w:tcW w:w="1378" w:type="dxa"/>
            <w:vAlign w:val="center"/>
          </w:tcPr>
          <w:p w14:paraId="26EFCF20"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10</w:t>
            </w:r>
          </w:p>
        </w:tc>
        <w:tc>
          <w:tcPr>
            <w:tcW w:w="1379" w:type="dxa"/>
            <w:vAlign w:val="center"/>
          </w:tcPr>
          <w:p w14:paraId="58E9D0AC" w14:textId="7EDFA290" w:rsidR="008547DB" w:rsidRPr="001C3BE8" w:rsidRDefault="008547DB" w:rsidP="005D5334">
            <w:pPr>
              <w:pStyle w:val="BodyText"/>
              <w:jc w:val="center"/>
              <w:rPr>
                <w:rFonts w:cstheme="minorHAnsi"/>
                <w:szCs w:val="24"/>
              </w:rPr>
            </w:pPr>
            <w:r w:rsidRPr="001C3BE8">
              <w:rPr>
                <w:rFonts w:cstheme="minorHAnsi"/>
                <w:szCs w:val="24"/>
              </w:rPr>
              <w:t>0,000</w:t>
            </w:r>
            <w:r w:rsidR="00DA193C" w:rsidRPr="001C3BE8">
              <w:rPr>
                <w:rFonts w:cstheme="minorHAnsi"/>
                <w:szCs w:val="24"/>
              </w:rPr>
              <w:t>2</w:t>
            </w:r>
            <w:r w:rsidR="00160BA6">
              <w:rPr>
                <w:rFonts w:cstheme="minorHAnsi"/>
                <w:szCs w:val="24"/>
              </w:rPr>
              <w:t>2</w:t>
            </w:r>
          </w:p>
        </w:tc>
        <w:tc>
          <w:tcPr>
            <w:tcW w:w="1456" w:type="dxa"/>
            <w:vMerge/>
            <w:vAlign w:val="center"/>
          </w:tcPr>
          <w:p w14:paraId="1CF72C5B" w14:textId="77777777" w:rsidR="008547DB" w:rsidRPr="001C3BE8" w:rsidRDefault="008547DB" w:rsidP="005D5334">
            <w:pPr>
              <w:pStyle w:val="BodyText"/>
              <w:jc w:val="center"/>
              <w:rPr>
                <w:rFonts w:cstheme="minorHAnsi"/>
                <w:szCs w:val="24"/>
              </w:rPr>
            </w:pPr>
          </w:p>
        </w:tc>
        <w:tc>
          <w:tcPr>
            <w:tcW w:w="1554" w:type="dxa"/>
            <w:vAlign w:val="center"/>
          </w:tcPr>
          <w:p w14:paraId="516D58AD" w14:textId="71C33843" w:rsidR="008547DB" w:rsidRPr="001C3BE8" w:rsidRDefault="00A27A4A" w:rsidP="005D5334">
            <w:pPr>
              <w:pStyle w:val="BodyText"/>
              <w:jc w:val="center"/>
              <w:rPr>
                <w:rFonts w:cstheme="minorHAnsi"/>
                <w:szCs w:val="24"/>
              </w:rPr>
            </w:pPr>
            <w:r w:rsidRPr="001C3BE8">
              <w:rPr>
                <w:rFonts w:cstheme="minorHAnsi"/>
                <w:szCs w:val="24"/>
              </w:rPr>
              <w:t>5</w:t>
            </w:r>
            <w:r w:rsidR="00A900DD" w:rsidRPr="001C3BE8">
              <w:rPr>
                <w:rFonts w:cstheme="minorHAnsi"/>
                <w:szCs w:val="24"/>
              </w:rPr>
              <w:t xml:space="preserve"> x </w:t>
            </w:r>
            <w:r w:rsidR="006A254C">
              <w:rPr>
                <w:rFonts w:cstheme="minorHAnsi"/>
                <w:szCs w:val="24"/>
              </w:rPr>
              <w:t>92,5</w:t>
            </w:r>
            <w:r w:rsidR="008547DB" w:rsidRPr="001C3BE8">
              <w:rPr>
                <w:rFonts w:cstheme="minorHAnsi"/>
                <w:szCs w:val="24"/>
              </w:rPr>
              <w:t xml:space="preserve"> = </w:t>
            </w:r>
            <w:r w:rsidR="00804FE7" w:rsidRPr="001C3BE8">
              <w:rPr>
                <w:rFonts w:cstheme="minorHAnsi"/>
                <w:szCs w:val="24"/>
              </w:rPr>
              <w:br/>
            </w:r>
            <w:r w:rsidR="006A254C">
              <w:rPr>
                <w:rFonts w:cstheme="minorHAnsi"/>
                <w:szCs w:val="24"/>
              </w:rPr>
              <w:t>462</w:t>
            </w:r>
          </w:p>
        </w:tc>
      </w:tr>
      <w:tr w:rsidR="008547DB" w:rsidRPr="00C0363B" w14:paraId="44A31894" w14:textId="77777777" w:rsidTr="0098556F">
        <w:trPr>
          <w:cantSplit/>
          <w:trHeight w:val="1405"/>
        </w:trPr>
        <w:tc>
          <w:tcPr>
            <w:tcW w:w="0" w:type="auto"/>
            <w:vMerge/>
            <w:vAlign w:val="center"/>
          </w:tcPr>
          <w:p w14:paraId="572790FA" w14:textId="77777777" w:rsidR="008547DB" w:rsidRPr="001C3BE8" w:rsidRDefault="008547DB" w:rsidP="0098556F">
            <w:pPr>
              <w:pStyle w:val="BodyText"/>
              <w:rPr>
                <w:rFonts w:cstheme="minorHAnsi"/>
                <w:szCs w:val="24"/>
              </w:rPr>
            </w:pPr>
          </w:p>
        </w:tc>
        <w:tc>
          <w:tcPr>
            <w:tcW w:w="1378" w:type="dxa"/>
            <w:vAlign w:val="center"/>
          </w:tcPr>
          <w:p w14:paraId="23F1ABAD"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2,5</w:t>
            </w:r>
          </w:p>
        </w:tc>
        <w:tc>
          <w:tcPr>
            <w:tcW w:w="1379" w:type="dxa"/>
            <w:vAlign w:val="center"/>
          </w:tcPr>
          <w:p w14:paraId="0953D20F" w14:textId="307C3CD2" w:rsidR="008547DB" w:rsidRPr="001C3BE8" w:rsidRDefault="008547DB" w:rsidP="005D5334">
            <w:pPr>
              <w:pStyle w:val="BodyText"/>
              <w:jc w:val="center"/>
              <w:rPr>
                <w:rFonts w:cstheme="minorHAnsi"/>
                <w:szCs w:val="24"/>
              </w:rPr>
            </w:pPr>
            <w:r w:rsidRPr="001C3BE8">
              <w:rPr>
                <w:rFonts w:cstheme="minorHAnsi"/>
                <w:szCs w:val="24"/>
              </w:rPr>
              <w:t>0,0000</w:t>
            </w:r>
            <w:r w:rsidR="00160BA6">
              <w:rPr>
                <w:rFonts w:cstheme="minorHAnsi"/>
                <w:szCs w:val="24"/>
              </w:rPr>
              <w:t>3</w:t>
            </w:r>
          </w:p>
        </w:tc>
        <w:tc>
          <w:tcPr>
            <w:tcW w:w="1456" w:type="dxa"/>
            <w:vMerge/>
            <w:vAlign w:val="center"/>
          </w:tcPr>
          <w:p w14:paraId="6FAE447D" w14:textId="77777777" w:rsidR="008547DB" w:rsidRPr="001C3BE8" w:rsidRDefault="008547DB" w:rsidP="005D5334">
            <w:pPr>
              <w:pStyle w:val="BodyText"/>
              <w:jc w:val="center"/>
              <w:rPr>
                <w:rFonts w:cstheme="minorHAnsi"/>
                <w:szCs w:val="24"/>
              </w:rPr>
            </w:pPr>
          </w:p>
        </w:tc>
        <w:tc>
          <w:tcPr>
            <w:tcW w:w="1554" w:type="dxa"/>
            <w:vAlign w:val="center"/>
          </w:tcPr>
          <w:p w14:paraId="0EB7D134" w14:textId="624B1C70" w:rsidR="00E9509E"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 </w:t>
            </w:r>
            <w:r w:rsidR="006A254C">
              <w:rPr>
                <w:rFonts w:cstheme="minorHAnsi"/>
                <w:szCs w:val="24"/>
              </w:rPr>
              <w:t>14</w:t>
            </w:r>
            <w:r w:rsidR="008547DB" w:rsidRPr="001C3BE8">
              <w:rPr>
                <w:rFonts w:cstheme="minorHAnsi"/>
                <w:szCs w:val="24"/>
              </w:rPr>
              <w:t xml:space="preserve"> = </w:t>
            </w:r>
          </w:p>
          <w:p w14:paraId="0B8674B6" w14:textId="72F98E5F" w:rsidR="008547DB" w:rsidRPr="001C3BE8" w:rsidRDefault="006A254C" w:rsidP="005D5334">
            <w:pPr>
              <w:pStyle w:val="BodyText"/>
              <w:jc w:val="center"/>
              <w:rPr>
                <w:rFonts w:cstheme="minorHAnsi"/>
                <w:szCs w:val="24"/>
              </w:rPr>
            </w:pPr>
            <w:r>
              <w:rPr>
                <w:rFonts w:cstheme="minorHAnsi"/>
                <w:szCs w:val="24"/>
              </w:rPr>
              <w:t>70</w:t>
            </w:r>
          </w:p>
        </w:tc>
      </w:tr>
    </w:tbl>
    <w:p w14:paraId="61942BD1" w14:textId="77777777" w:rsidR="005F563E" w:rsidRDefault="005F563E" w:rsidP="005F563E"/>
    <w:p w14:paraId="713E2A91" w14:textId="7CA1ADC4" w:rsidR="000360CE" w:rsidRPr="00986041" w:rsidRDefault="000360CE" w:rsidP="0086782B">
      <w:pPr>
        <w:pStyle w:val="ListParagraph"/>
        <w:numPr>
          <w:ilvl w:val="1"/>
          <w:numId w:val="1"/>
        </w:numPr>
        <w:spacing w:before="240"/>
        <w:ind w:left="357" w:hanging="357"/>
        <w:rPr>
          <w:rFonts w:cstheme="minorHAnsi"/>
          <w:b/>
          <w:bCs/>
          <w:szCs w:val="24"/>
        </w:rPr>
      </w:pPr>
      <w:r w:rsidRPr="00986041">
        <w:rPr>
          <w:rFonts w:cstheme="minorHAnsi"/>
          <w:b/>
          <w:bCs/>
          <w:szCs w:val="24"/>
        </w:rPr>
        <w:t xml:space="preserve">Materjali sorteerimine ja purustamine </w:t>
      </w:r>
    </w:p>
    <w:p w14:paraId="0A972543" w14:textId="54402B59" w:rsidR="009B47F7" w:rsidRPr="00986041" w:rsidRDefault="009B47F7" w:rsidP="00D82847">
      <w:pPr>
        <w:spacing w:after="160" w:line="259" w:lineRule="auto"/>
        <w:jc w:val="both"/>
        <w:rPr>
          <w:rFonts w:cstheme="minorHAnsi"/>
        </w:rPr>
      </w:pPr>
      <w:r w:rsidRPr="00986041">
        <w:rPr>
          <w:rFonts w:cstheme="minorHAnsi"/>
        </w:rPr>
        <w:t xml:space="preserve">Analoogselt laadimisprotsessidega, sõltuvalt kivimi purustamisest ja sõelumisest tekkivad heitkogused protsessi läbivast materjalivoost ja protsessi </w:t>
      </w:r>
      <w:r w:rsidR="00F77EF8" w:rsidRPr="00986041">
        <w:rPr>
          <w:rFonts w:cstheme="minorHAnsi"/>
        </w:rPr>
        <w:t>eriheitest</w:t>
      </w:r>
      <w:r w:rsidRPr="00986041">
        <w:rPr>
          <w:rFonts w:cstheme="minorHAnsi"/>
        </w:rPr>
        <w:t xml:space="preserve">. </w:t>
      </w:r>
      <w:r w:rsidR="00F77EF8" w:rsidRPr="00986041">
        <w:rPr>
          <w:rFonts w:cstheme="minorHAnsi"/>
        </w:rPr>
        <w:t>Eriheide</w:t>
      </w:r>
      <w:r w:rsidRPr="00986041">
        <w:rPr>
          <w:rFonts w:cstheme="minorHAnsi"/>
        </w:rPr>
        <w:t xml:space="preserve"> sõltub </w:t>
      </w:r>
      <w:r w:rsidR="00ED3AE9">
        <w:rPr>
          <w:rFonts w:cstheme="minorHAnsi"/>
        </w:rPr>
        <w:t xml:space="preserve">materjali niiskussisaldusest ja </w:t>
      </w:r>
      <w:r w:rsidRPr="00986041">
        <w:rPr>
          <w:rFonts w:cstheme="minorHAnsi"/>
        </w:rPr>
        <w:t>ka kasutatavatest leevendusmeetmetest. Juhul, kui ei kasutata leevendusmeetmeid</w:t>
      </w:r>
      <w:r w:rsidR="00933B11">
        <w:rPr>
          <w:rFonts w:cstheme="minorHAnsi"/>
        </w:rPr>
        <w:t xml:space="preserve"> ning materjal on väga kuiv</w:t>
      </w:r>
      <w:r w:rsidR="00A32CF8">
        <w:rPr>
          <w:rFonts w:cstheme="minorHAnsi"/>
        </w:rPr>
        <w:t xml:space="preserve"> (niiskussisaldus &lt;1,3 %)</w:t>
      </w:r>
      <w:r w:rsidRPr="00986041">
        <w:rPr>
          <w:rFonts w:cstheme="minorHAnsi"/>
        </w:rPr>
        <w:t xml:space="preserve">, on </w:t>
      </w:r>
      <w:r w:rsidR="005D5334">
        <w:rPr>
          <w:rFonts w:cstheme="minorHAnsi"/>
        </w:rPr>
        <w:t xml:space="preserve">eriheide </w:t>
      </w:r>
      <w:r w:rsidRPr="00986041">
        <w:rPr>
          <w:rFonts w:cstheme="minorHAnsi"/>
        </w:rPr>
        <w:t>maksimaalne (</w:t>
      </w:r>
      <w:r w:rsidRPr="00986041">
        <w:rPr>
          <w:rFonts w:cstheme="minorHAnsi"/>
          <w:i/>
          <w:iCs/>
        </w:rPr>
        <w:t>uncontrolled</w:t>
      </w:r>
      <w:r w:rsidRPr="00986041">
        <w:rPr>
          <w:rFonts w:cstheme="minorHAnsi"/>
        </w:rPr>
        <w:t>). Leevendusmeetmete kasutamisel on võimalik heitkoguseid vähendada ligi 90 %</w:t>
      </w:r>
      <w:r w:rsidR="00426FED">
        <w:rPr>
          <w:rStyle w:val="FootnoteReference"/>
          <w:rFonts w:cstheme="minorHAnsi"/>
        </w:rPr>
        <w:footnoteReference w:id="5"/>
      </w:r>
      <w:r w:rsidRPr="00986041">
        <w:rPr>
          <w:rFonts w:cstheme="minorHAnsi"/>
        </w:rPr>
        <w:t xml:space="preserve"> (</w:t>
      </w:r>
      <w:r w:rsidRPr="00986041">
        <w:rPr>
          <w:rFonts w:cstheme="minorHAnsi"/>
          <w:i/>
          <w:iCs/>
        </w:rPr>
        <w:t>controlled</w:t>
      </w:r>
      <w:r w:rsidRPr="00986041">
        <w:rPr>
          <w:rFonts w:cstheme="minorHAnsi"/>
        </w:rPr>
        <w:t xml:space="preserve">). </w:t>
      </w:r>
      <w:r w:rsidR="008622F3">
        <w:rPr>
          <w:rFonts w:cstheme="minorHAnsi"/>
        </w:rPr>
        <w:t xml:space="preserve">Vastavalt </w:t>
      </w:r>
      <w:r w:rsidR="00422C29">
        <w:rPr>
          <w:rFonts w:cstheme="minorHAnsi"/>
        </w:rPr>
        <w:t xml:space="preserve">eelviidatud </w:t>
      </w:r>
      <w:r w:rsidR="008622F3">
        <w:rPr>
          <w:rFonts w:cstheme="minorHAnsi"/>
        </w:rPr>
        <w:t xml:space="preserve">Keskkonnaameti </w:t>
      </w:r>
      <w:r w:rsidR="00422C29">
        <w:rPr>
          <w:rFonts w:cstheme="minorHAnsi"/>
        </w:rPr>
        <w:t>lubjakivi töötlemisel välisõhu saasteainete heitkoguste arvutamise juhendile</w:t>
      </w:r>
      <w:r w:rsidR="00BE1CED">
        <w:rPr>
          <w:rFonts w:cstheme="minorHAnsi"/>
        </w:rPr>
        <w:t>,</w:t>
      </w:r>
      <w:r w:rsidR="00ED3AE9">
        <w:rPr>
          <w:rFonts w:cstheme="minorHAnsi"/>
        </w:rPr>
        <w:t xml:space="preserve"> on Eestis rakendatavad kontrollitud eriheiteid, kuna töödeldava materjali niiskussisaldus on &gt;1,3 %. Arendajalt saadud informatsiooni põhjal </w:t>
      </w:r>
      <w:r w:rsidR="005F563E">
        <w:rPr>
          <w:rFonts w:cstheme="minorHAnsi"/>
        </w:rPr>
        <w:t xml:space="preserve">niisutatakse </w:t>
      </w:r>
      <w:r w:rsidR="00ED3AE9">
        <w:rPr>
          <w:rFonts w:cstheme="minorHAnsi"/>
        </w:rPr>
        <w:t>purustus-sorteerimissõlme</w:t>
      </w:r>
      <w:r w:rsidR="005F563E">
        <w:rPr>
          <w:rFonts w:cstheme="minorHAnsi"/>
        </w:rPr>
        <w:t xml:space="preserve"> sisseantavat materjali</w:t>
      </w:r>
      <w:r w:rsidR="009B389B">
        <w:rPr>
          <w:rFonts w:cstheme="minorHAnsi"/>
        </w:rPr>
        <w:t xml:space="preserve"> </w:t>
      </w:r>
      <w:r w:rsidR="00976462">
        <w:rPr>
          <w:rFonts w:cstheme="minorHAnsi"/>
        </w:rPr>
        <w:t xml:space="preserve">ja sõel on kaetud, mistõttu </w:t>
      </w:r>
      <w:r w:rsidR="009B389B">
        <w:rPr>
          <w:rFonts w:cstheme="minorHAnsi"/>
        </w:rPr>
        <w:t>arvutustes on kasutatud</w:t>
      </w:r>
      <w:r w:rsidR="00ED3AE9">
        <w:rPr>
          <w:rFonts w:cstheme="minorHAnsi"/>
        </w:rPr>
        <w:t xml:space="preserve"> </w:t>
      </w:r>
      <w:r w:rsidR="009B389B">
        <w:rPr>
          <w:rFonts w:cstheme="minorHAnsi"/>
        </w:rPr>
        <w:t xml:space="preserve">metoodikas vastavalt </w:t>
      </w:r>
      <w:r w:rsidR="00A32CF8">
        <w:rPr>
          <w:rFonts w:cstheme="minorHAnsi"/>
        </w:rPr>
        <w:t xml:space="preserve">täiendavaid </w:t>
      </w:r>
      <w:r w:rsidR="00ED3AE9">
        <w:rPr>
          <w:rFonts w:cstheme="minorHAnsi"/>
        </w:rPr>
        <w:t>hei</w:t>
      </w:r>
      <w:r w:rsidR="00A32CF8">
        <w:rPr>
          <w:rFonts w:cstheme="minorHAnsi"/>
        </w:rPr>
        <w:t>det</w:t>
      </w:r>
      <w:r w:rsidR="00ED3AE9">
        <w:rPr>
          <w:rFonts w:cstheme="minorHAnsi"/>
        </w:rPr>
        <w:t xml:space="preserve"> vähendava</w:t>
      </w:r>
      <w:r w:rsidR="009B389B">
        <w:rPr>
          <w:rFonts w:cstheme="minorHAnsi"/>
        </w:rPr>
        <w:t>t</w:t>
      </w:r>
      <w:r w:rsidR="00ED3AE9">
        <w:rPr>
          <w:rFonts w:cstheme="minorHAnsi"/>
        </w:rPr>
        <w:t xml:space="preserve"> </w:t>
      </w:r>
      <w:r w:rsidR="00976462">
        <w:rPr>
          <w:rFonts w:cstheme="minorHAnsi"/>
        </w:rPr>
        <w:t>koefitsienti 0,5</w:t>
      </w:r>
      <w:r w:rsidR="00ED3AE9">
        <w:rPr>
          <w:rFonts w:cstheme="minorHAnsi"/>
        </w:rPr>
        <w:t>.</w:t>
      </w:r>
    </w:p>
    <w:p w14:paraId="425A71BE" w14:textId="68570150" w:rsidR="00CF67EE" w:rsidRDefault="009B47F7" w:rsidP="00D82847">
      <w:pPr>
        <w:spacing w:after="160" w:line="259" w:lineRule="auto"/>
        <w:jc w:val="both"/>
        <w:rPr>
          <w:rFonts w:cstheme="minorHAnsi"/>
        </w:rPr>
      </w:pPr>
      <w:r w:rsidRPr="00986041">
        <w:rPr>
          <w:rFonts w:cstheme="minorHAnsi"/>
        </w:rPr>
        <w:t xml:space="preserve">Eelviidatud metoodika kohaselt on </w:t>
      </w:r>
      <w:r w:rsidR="00F77EF8" w:rsidRPr="00986041">
        <w:rPr>
          <w:rFonts w:cstheme="minorHAnsi"/>
        </w:rPr>
        <w:t>eriheited</w:t>
      </w:r>
      <w:r w:rsidRPr="00986041">
        <w:rPr>
          <w:rFonts w:cstheme="minorHAnsi"/>
        </w:rPr>
        <w:t xml:space="preserve"> </w:t>
      </w:r>
      <w:r w:rsidR="00284C38">
        <w:rPr>
          <w:rFonts w:cstheme="minorHAnsi"/>
        </w:rPr>
        <w:t>jäme</w:t>
      </w:r>
      <w:r w:rsidR="007F6B77">
        <w:rPr>
          <w:rFonts w:cstheme="minorHAnsi"/>
        </w:rPr>
        <w:t xml:space="preserve">dama killustiku fraktsioonide </w:t>
      </w:r>
      <w:r w:rsidRPr="00986041">
        <w:rPr>
          <w:rFonts w:cstheme="minorHAnsi"/>
        </w:rPr>
        <w:t>purustamise</w:t>
      </w:r>
      <w:r w:rsidR="007F6B77">
        <w:rPr>
          <w:rFonts w:cstheme="minorHAnsi"/>
        </w:rPr>
        <w:t>le</w:t>
      </w:r>
      <w:r w:rsidRPr="00986041">
        <w:rPr>
          <w:rFonts w:cstheme="minorHAnsi"/>
        </w:rPr>
        <w:t xml:space="preserve"> ja sõelumi</w:t>
      </w:r>
      <w:r w:rsidR="007F6B77">
        <w:rPr>
          <w:rFonts w:cstheme="minorHAnsi"/>
        </w:rPr>
        <w:t xml:space="preserve">sele </w:t>
      </w:r>
      <w:r w:rsidRPr="00986041">
        <w:rPr>
          <w:rFonts w:cstheme="minorHAnsi"/>
        </w:rPr>
        <w:t xml:space="preserve">samad. Eristatakse vaid peenpurustamist ja -sõelumist &lt;5 mm toodetavatele fraktsioonidele, mille </w:t>
      </w:r>
      <w:r w:rsidR="00F77EF8" w:rsidRPr="00986041">
        <w:rPr>
          <w:rFonts w:cstheme="minorHAnsi"/>
        </w:rPr>
        <w:t>eriheited</w:t>
      </w:r>
      <w:r w:rsidRPr="00986041">
        <w:rPr>
          <w:rFonts w:cstheme="minorHAnsi"/>
        </w:rPr>
        <w:t xml:space="preserve"> on kõrgemad. Materjal läbib purusti, misjärel toimub </w:t>
      </w:r>
      <w:r w:rsidRPr="00986041">
        <w:rPr>
          <w:rFonts w:cstheme="minorHAnsi"/>
        </w:rPr>
        <w:lastRenderedPageBreak/>
        <w:t xml:space="preserve">purustatud materjali sõelumine erinevate fraktsioonide kaupa. Toodetavad killustiku </w:t>
      </w:r>
      <w:r w:rsidRPr="005F0269">
        <w:rPr>
          <w:rFonts w:cstheme="minorHAnsi"/>
        </w:rPr>
        <w:t>fraktsioonid ja kogused on eeldatavalt järgnevad:</w:t>
      </w:r>
    </w:p>
    <w:p w14:paraId="49A13617" w14:textId="49758A4D" w:rsidR="004F1E62" w:rsidRPr="005F0269" w:rsidRDefault="004F1E62" w:rsidP="004F1E62">
      <w:pPr>
        <w:numPr>
          <w:ilvl w:val="0"/>
          <w:numId w:val="8"/>
        </w:numPr>
        <w:jc w:val="both"/>
        <w:rPr>
          <w:rFonts w:cstheme="minorHAnsi"/>
        </w:rPr>
      </w:pPr>
      <w:r w:rsidRPr="005F0269">
        <w:rPr>
          <w:rFonts w:cstheme="minorHAnsi"/>
        </w:rPr>
        <w:t xml:space="preserve">fr </w:t>
      </w:r>
      <w:r>
        <w:rPr>
          <w:rFonts w:cstheme="minorHAnsi"/>
        </w:rPr>
        <w:t>32/64</w:t>
      </w:r>
      <w:r w:rsidR="002B006A">
        <w:rPr>
          <w:rFonts w:cstheme="minorHAnsi"/>
        </w:rPr>
        <w:t xml:space="preserve"> ja 0/32</w:t>
      </w:r>
      <w:r w:rsidRPr="005F0269">
        <w:rPr>
          <w:rFonts w:cstheme="minorHAnsi"/>
        </w:rPr>
        <w:t xml:space="preserve"> ligikaudu </w:t>
      </w:r>
      <w:r w:rsidR="00BC330C">
        <w:rPr>
          <w:rFonts w:cstheme="minorHAnsi"/>
        </w:rPr>
        <w:t>25</w:t>
      </w:r>
      <w:r w:rsidRPr="005F0269">
        <w:rPr>
          <w:rFonts w:cstheme="minorHAnsi"/>
        </w:rPr>
        <w:t xml:space="preserve"> % ehk </w:t>
      </w:r>
      <w:r w:rsidR="002B006A">
        <w:rPr>
          <w:rFonts w:cstheme="minorHAnsi"/>
        </w:rPr>
        <w:t>104</w:t>
      </w:r>
      <w:r w:rsidR="000B7D33">
        <w:rPr>
          <w:rFonts w:cstheme="minorHAnsi"/>
        </w:rPr>
        <w:t xml:space="preserve"> </w:t>
      </w:r>
      <w:r w:rsidR="00532B66">
        <w:rPr>
          <w:rFonts w:cstheme="minorHAnsi"/>
        </w:rPr>
        <w:t>0</w:t>
      </w:r>
      <w:r>
        <w:rPr>
          <w:rFonts w:cstheme="minorHAnsi"/>
        </w:rPr>
        <w:t>00</w:t>
      </w:r>
      <w:r w:rsidRPr="005F0269">
        <w:rPr>
          <w:rFonts w:cstheme="minorHAnsi"/>
        </w:rPr>
        <w:t xml:space="preserve"> t/a;</w:t>
      </w:r>
    </w:p>
    <w:p w14:paraId="247C9D3A" w14:textId="437E5B08" w:rsidR="002964D2" w:rsidRPr="005F0269" w:rsidRDefault="002964D2" w:rsidP="002964D2">
      <w:pPr>
        <w:numPr>
          <w:ilvl w:val="0"/>
          <w:numId w:val="8"/>
        </w:numPr>
        <w:jc w:val="both"/>
        <w:rPr>
          <w:rFonts w:cstheme="minorHAnsi"/>
        </w:rPr>
      </w:pPr>
      <w:r w:rsidRPr="005F0269">
        <w:rPr>
          <w:rFonts w:cstheme="minorHAnsi"/>
        </w:rPr>
        <w:t xml:space="preserve">fr 16/32 ligikaudu </w:t>
      </w:r>
      <w:r w:rsidR="00BC330C">
        <w:rPr>
          <w:rFonts w:cstheme="minorHAnsi"/>
        </w:rPr>
        <w:t>2</w:t>
      </w:r>
      <w:r w:rsidR="002B006A">
        <w:rPr>
          <w:rFonts w:cstheme="minorHAnsi"/>
        </w:rPr>
        <w:t>0</w:t>
      </w:r>
      <w:r w:rsidRPr="005F0269">
        <w:rPr>
          <w:rFonts w:cstheme="minorHAnsi"/>
        </w:rPr>
        <w:t xml:space="preserve"> % ehk</w:t>
      </w:r>
      <w:r>
        <w:rPr>
          <w:rFonts w:cstheme="minorHAnsi"/>
        </w:rPr>
        <w:t xml:space="preserve"> </w:t>
      </w:r>
      <w:r w:rsidR="002B006A">
        <w:rPr>
          <w:rFonts w:cstheme="minorHAnsi"/>
        </w:rPr>
        <w:t>83</w:t>
      </w:r>
      <w:r>
        <w:rPr>
          <w:rFonts w:cstheme="minorHAnsi"/>
        </w:rPr>
        <w:t xml:space="preserve"> </w:t>
      </w:r>
      <w:r w:rsidR="002B006A">
        <w:rPr>
          <w:rFonts w:cstheme="minorHAnsi"/>
        </w:rPr>
        <w:t>2</w:t>
      </w:r>
      <w:r>
        <w:rPr>
          <w:rFonts w:cstheme="minorHAnsi"/>
        </w:rPr>
        <w:t>00</w:t>
      </w:r>
      <w:r w:rsidRPr="005F0269">
        <w:rPr>
          <w:rFonts w:cstheme="minorHAnsi"/>
        </w:rPr>
        <w:t xml:space="preserve"> t/a;</w:t>
      </w:r>
    </w:p>
    <w:p w14:paraId="625E8B23" w14:textId="747F0E8C" w:rsidR="00BE2309" w:rsidRPr="005F0269" w:rsidRDefault="009C23DE" w:rsidP="00B45AA8">
      <w:pPr>
        <w:numPr>
          <w:ilvl w:val="0"/>
          <w:numId w:val="9"/>
        </w:numPr>
        <w:jc w:val="both"/>
        <w:rPr>
          <w:rFonts w:cstheme="minorHAnsi"/>
        </w:rPr>
      </w:pPr>
      <w:r w:rsidRPr="005F0269">
        <w:rPr>
          <w:rFonts w:cstheme="minorHAnsi"/>
        </w:rPr>
        <w:t xml:space="preserve">fr </w:t>
      </w:r>
      <w:r w:rsidR="009B389B">
        <w:rPr>
          <w:rFonts w:cstheme="minorHAnsi"/>
        </w:rPr>
        <w:t>4</w:t>
      </w:r>
      <w:r w:rsidR="00890B69">
        <w:rPr>
          <w:rFonts w:cstheme="minorHAnsi"/>
        </w:rPr>
        <w:t>/</w:t>
      </w:r>
      <w:r w:rsidRPr="005F0269">
        <w:rPr>
          <w:rFonts w:cstheme="minorHAnsi"/>
        </w:rPr>
        <w:t>16</w:t>
      </w:r>
      <w:r w:rsidR="00890B69">
        <w:rPr>
          <w:rFonts w:cstheme="minorHAnsi"/>
        </w:rPr>
        <w:t xml:space="preserve"> </w:t>
      </w:r>
      <w:r w:rsidRPr="005F0269">
        <w:rPr>
          <w:rFonts w:cstheme="minorHAnsi"/>
        </w:rPr>
        <w:t xml:space="preserve">ligikaudu </w:t>
      </w:r>
      <w:r w:rsidR="009B389B">
        <w:rPr>
          <w:rFonts w:cstheme="minorHAnsi"/>
        </w:rPr>
        <w:t>2</w:t>
      </w:r>
      <w:r w:rsidR="00951F73">
        <w:rPr>
          <w:rFonts w:cstheme="minorHAnsi"/>
        </w:rPr>
        <w:t>5</w:t>
      </w:r>
      <w:r w:rsidRPr="005F0269">
        <w:rPr>
          <w:rFonts w:cstheme="minorHAnsi"/>
        </w:rPr>
        <w:t xml:space="preserve"> % ehk </w:t>
      </w:r>
      <w:r w:rsidR="00951F73">
        <w:rPr>
          <w:rFonts w:cstheme="minorHAnsi"/>
        </w:rPr>
        <w:t>104</w:t>
      </w:r>
      <w:r w:rsidR="00A825B5">
        <w:rPr>
          <w:rFonts w:cstheme="minorHAnsi"/>
        </w:rPr>
        <w:t xml:space="preserve"> </w:t>
      </w:r>
      <w:r w:rsidR="002F54BD">
        <w:rPr>
          <w:rFonts w:cstheme="minorHAnsi"/>
        </w:rPr>
        <w:t>0</w:t>
      </w:r>
      <w:r w:rsidR="00A825B5">
        <w:rPr>
          <w:rFonts w:cstheme="minorHAnsi"/>
        </w:rPr>
        <w:t>00</w:t>
      </w:r>
      <w:r w:rsidRPr="005F0269">
        <w:rPr>
          <w:rFonts w:cstheme="minorHAnsi"/>
        </w:rPr>
        <w:t xml:space="preserve"> t/a;</w:t>
      </w:r>
    </w:p>
    <w:p w14:paraId="4AC9EA7A" w14:textId="3B726A42" w:rsidR="009B47F7" w:rsidRPr="005F0269" w:rsidRDefault="009B47F7" w:rsidP="00B45AA8">
      <w:pPr>
        <w:numPr>
          <w:ilvl w:val="0"/>
          <w:numId w:val="10"/>
        </w:numPr>
        <w:jc w:val="both"/>
        <w:rPr>
          <w:rFonts w:cstheme="minorHAnsi"/>
        </w:rPr>
      </w:pPr>
      <w:r w:rsidRPr="005F0269">
        <w:rPr>
          <w:rFonts w:cstheme="minorHAnsi"/>
        </w:rPr>
        <w:t xml:space="preserve">fr </w:t>
      </w:r>
      <w:r w:rsidR="006F7779" w:rsidRPr="005F0269">
        <w:rPr>
          <w:rFonts w:cstheme="minorHAnsi"/>
        </w:rPr>
        <w:t>0/</w:t>
      </w:r>
      <w:r w:rsidR="009B389B">
        <w:rPr>
          <w:rFonts w:cstheme="minorHAnsi"/>
        </w:rPr>
        <w:t>4</w:t>
      </w:r>
      <w:r w:rsidRPr="005F0269">
        <w:rPr>
          <w:rFonts w:cstheme="minorHAnsi"/>
        </w:rPr>
        <w:t xml:space="preserve"> ligikaudu </w:t>
      </w:r>
      <w:r w:rsidR="00951F73">
        <w:rPr>
          <w:rFonts w:cstheme="minorHAnsi"/>
        </w:rPr>
        <w:t>3</w:t>
      </w:r>
      <w:r w:rsidR="009B389B">
        <w:rPr>
          <w:rFonts w:cstheme="minorHAnsi"/>
        </w:rPr>
        <w:t>0</w:t>
      </w:r>
      <w:r w:rsidRPr="005F0269">
        <w:rPr>
          <w:rFonts w:cstheme="minorHAnsi"/>
        </w:rPr>
        <w:t xml:space="preserve"> % ehk </w:t>
      </w:r>
      <w:r w:rsidR="00951F73">
        <w:rPr>
          <w:rFonts w:cstheme="minorHAnsi"/>
        </w:rPr>
        <w:t>124</w:t>
      </w:r>
      <w:r w:rsidR="00890B69">
        <w:rPr>
          <w:rFonts w:cstheme="minorHAnsi"/>
        </w:rPr>
        <w:t xml:space="preserve"> </w:t>
      </w:r>
      <w:r w:rsidR="00951F73">
        <w:rPr>
          <w:rFonts w:cstheme="minorHAnsi"/>
        </w:rPr>
        <w:t>8</w:t>
      </w:r>
      <w:r w:rsidR="009C23DE" w:rsidRPr="005F0269">
        <w:rPr>
          <w:rFonts w:cstheme="minorHAnsi"/>
        </w:rPr>
        <w:t>00</w:t>
      </w:r>
      <w:r w:rsidRPr="005F0269">
        <w:rPr>
          <w:rFonts w:cstheme="minorHAnsi"/>
        </w:rPr>
        <w:t xml:space="preserve"> t/a</w:t>
      </w:r>
      <w:r w:rsidR="00BE2309" w:rsidRPr="005F0269">
        <w:rPr>
          <w:rFonts w:cstheme="minorHAnsi"/>
        </w:rPr>
        <w:t>.</w:t>
      </w:r>
    </w:p>
    <w:p w14:paraId="5B8A8346" w14:textId="23B516DE" w:rsidR="006349D7" w:rsidRDefault="006349D7" w:rsidP="00B45AA8">
      <w:pPr>
        <w:spacing w:before="240" w:after="160" w:line="259" w:lineRule="auto"/>
        <w:jc w:val="both"/>
        <w:rPr>
          <w:rFonts w:cstheme="minorHAnsi"/>
        </w:rPr>
      </w:pPr>
      <w:r>
        <w:rPr>
          <w:rFonts w:cstheme="minorHAnsi"/>
        </w:rPr>
        <w:t>Arvutustes on arvestatud, et fr 0/</w:t>
      </w:r>
      <w:r w:rsidR="009938DB">
        <w:rPr>
          <w:rFonts w:cstheme="minorHAnsi"/>
        </w:rPr>
        <w:t>4</w:t>
      </w:r>
      <w:r>
        <w:rPr>
          <w:rFonts w:cstheme="minorHAnsi"/>
        </w:rPr>
        <w:t xml:space="preserve"> </w:t>
      </w:r>
      <w:r w:rsidR="005A744C">
        <w:rPr>
          <w:rFonts w:cstheme="minorHAnsi"/>
        </w:rPr>
        <w:t>tootmisel kasutatakse kõrgemaid eriheiteid.</w:t>
      </w:r>
    </w:p>
    <w:p w14:paraId="3D2E0097" w14:textId="742FFD49" w:rsidR="009B47F7" w:rsidRPr="005F0269" w:rsidRDefault="009B47F7" w:rsidP="00B45AA8">
      <w:pPr>
        <w:spacing w:before="240" w:after="160" w:line="259" w:lineRule="auto"/>
        <w:jc w:val="both"/>
        <w:rPr>
          <w:rFonts w:cstheme="minorHAnsi"/>
        </w:rPr>
      </w:pPr>
      <w:r w:rsidRPr="005F0269">
        <w:rPr>
          <w:rFonts w:cstheme="minorHAnsi"/>
        </w:rPr>
        <w:t>Arvutatud heitkogused on toodud tabelis 3</w:t>
      </w:r>
      <w:r w:rsidRPr="005F0269">
        <w:rPr>
          <w:rFonts w:cstheme="minorHAnsi"/>
          <w:i/>
          <w:iCs/>
        </w:rPr>
        <w:t>.</w:t>
      </w:r>
      <w:r w:rsidRPr="005F0269">
        <w:rPr>
          <w:rFonts w:cstheme="minorHAnsi"/>
        </w:rPr>
        <w:t xml:space="preserve"> Maksimaalse hetkelise heitkoguse (g/s) arvutamisel lähtuti PSS-i tootlikkusest, milleks on</w:t>
      </w:r>
      <w:r w:rsidR="00BC0A0C" w:rsidRPr="005F0269">
        <w:rPr>
          <w:rFonts w:cstheme="minorHAnsi"/>
        </w:rPr>
        <w:t xml:space="preserve"> arendaja </w:t>
      </w:r>
      <w:r w:rsidR="006349D7">
        <w:rPr>
          <w:rFonts w:cstheme="minorHAnsi"/>
        </w:rPr>
        <w:t xml:space="preserve">sõnul </w:t>
      </w:r>
      <w:r w:rsidR="00BC0A0C" w:rsidRPr="005F0269">
        <w:rPr>
          <w:rFonts w:cstheme="minorHAnsi"/>
        </w:rPr>
        <w:t>2</w:t>
      </w:r>
      <w:r w:rsidR="00AE432C">
        <w:rPr>
          <w:rFonts w:cstheme="minorHAnsi"/>
        </w:rPr>
        <w:t>2</w:t>
      </w:r>
      <w:r w:rsidR="00BC0A0C" w:rsidRPr="005F0269">
        <w:rPr>
          <w:rFonts w:cstheme="minorHAnsi"/>
        </w:rPr>
        <w:t>0 t/</w:t>
      </w:r>
      <w:r w:rsidRPr="005F0269">
        <w:rPr>
          <w:rFonts w:cstheme="minorHAnsi"/>
        </w:rPr>
        <w:t>h.</w:t>
      </w:r>
    </w:p>
    <w:p w14:paraId="28D96EB5" w14:textId="6FCA0B27" w:rsidR="009B47F7" w:rsidRPr="005F0269" w:rsidRDefault="009B47F7" w:rsidP="00D82847">
      <w:pPr>
        <w:spacing w:after="160" w:line="259" w:lineRule="auto"/>
        <w:jc w:val="both"/>
        <w:rPr>
          <w:rFonts w:cstheme="minorHAnsi"/>
        </w:rPr>
      </w:pPr>
      <w:r w:rsidRPr="005F0269">
        <w:rPr>
          <w:rFonts w:cstheme="minorHAnsi"/>
        </w:rPr>
        <w:t xml:space="preserve">Tabel 3. Purustamisel ja sõelumisel tekkivate </w:t>
      </w:r>
      <w:r w:rsidR="006349D7">
        <w:rPr>
          <w:rFonts w:cstheme="minorHAnsi"/>
        </w:rPr>
        <w:t>o</w:t>
      </w:r>
      <w:r w:rsidRPr="005F0269">
        <w:rPr>
          <w:rFonts w:cstheme="minorHAnsi"/>
        </w:rPr>
        <w:t xml:space="preserve">sakeste eriheited ja heitkogused </w:t>
      </w:r>
      <w:r w:rsidR="00B34AFF">
        <w:rPr>
          <w:rFonts w:cstheme="minorHAnsi"/>
        </w:rPr>
        <w:t>Pihali III</w:t>
      </w:r>
      <w:r w:rsidR="00CF7D37" w:rsidRPr="005F0269">
        <w:rPr>
          <w:rFonts w:cstheme="minorHAnsi"/>
        </w:rPr>
        <w:t xml:space="preserve"> lubjak</w:t>
      </w:r>
      <w:r w:rsidRPr="005F0269">
        <w:rPr>
          <w:rFonts w:cstheme="minorHAnsi"/>
        </w:rPr>
        <w:t>ivikarjääris </w:t>
      </w:r>
    </w:p>
    <w:tbl>
      <w:tblPr>
        <w:tblW w:w="9030"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298"/>
        <w:gridCol w:w="917"/>
        <w:gridCol w:w="1145"/>
        <w:gridCol w:w="855"/>
        <w:gridCol w:w="948"/>
        <w:gridCol w:w="1068"/>
        <w:gridCol w:w="965"/>
        <w:gridCol w:w="911"/>
        <w:gridCol w:w="923"/>
      </w:tblGrid>
      <w:tr w:rsidR="00873C79" w:rsidRPr="006349D7" w14:paraId="6AF2D844" w14:textId="77777777" w:rsidTr="005A744C">
        <w:trPr>
          <w:trHeight w:val="300"/>
          <w:tblHeader/>
        </w:trPr>
        <w:tc>
          <w:tcPr>
            <w:tcW w:w="221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214181DD" w14:textId="32064655" w:rsidR="00873C79" w:rsidRPr="006349D7" w:rsidRDefault="00873C79" w:rsidP="006349D7">
            <w:pPr>
              <w:jc w:val="center"/>
              <w:rPr>
                <w:rFonts w:cstheme="minorHAnsi"/>
              </w:rPr>
            </w:pPr>
            <w:r w:rsidRPr="006349D7">
              <w:rPr>
                <w:rFonts w:cstheme="minorHAnsi"/>
              </w:rPr>
              <w:t>Protsess</w:t>
            </w:r>
            <w:r w:rsidR="00AE432C">
              <w:rPr>
                <w:rFonts w:cstheme="minorHAnsi"/>
              </w:rPr>
              <w:t>*</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691FCD68" w14:textId="65311ECE" w:rsidR="00873C79" w:rsidRPr="006349D7" w:rsidRDefault="00873C79" w:rsidP="006349D7">
            <w:pPr>
              <w:jc w:val="center"/>
              <w:rPr>
                <w:rFonts w:cstheme="minorHAnsi"/>
              </w:rPr>
            </w:pPr>
            <w:r w:rsidRPr="006349D7">
              <w:rPr>
                <w:rFonts w:cstheme="minorHAnsi"/>
              </w:rPr>
              <w:t>Protsessi läbiv kogus</w:t>
            </w:r>
          </w:p>
        </w:tc>
        <w:tc>
          <w:tcPr>
            <w:tcW w:w="2871" w:type="dxa"/>
            <w:gridSpan w:val="3"/>
            <w:tcBorders>
              <w:top w:val="single" w:sz="6" w:space="0" w:color="000000"/>
              <w:left w:val="single" w:sz="6" w:space="0" w:color="000000"/>
              <w:bottom w:val="single" w:sz="6" w:space="0" w:color="000000"/>
              <w:right w:val="single" w:sz="6" w:space="0" w:color="000000"/>
            </w:tcBorders>
            <w:vAlign w:val="center"/>
            <w:hideMark/>
          </w:tcPr>
          <w:p w14:paraId="0417EB9F" w14:textId="6FCBB251" w:rsidR="00873C79" w:rsidRPr="006349D7" w:rsidRDefault="00F77EF8" w:rsidP="006349D7">
            <w:pPr>
              <w:jc w:val="center"/>
              <w:rPr>
                <w:rFonts w:cstheme="minorHAnsi"/>
              </w:rPr>
            </w:pPr>
            <w:r w:rsidRPr="006349D7">
              <w:rPr>
                <w:rFonts w:cstheme="minorHAnsi"/>
              </w:rPr>
              <w:t>Eriheide</w:t>
            </w:r>
            <w:r w:rsidR="00873C79" w:rsidRPr="006349D7">
              <w:rPr>
                <w:rFonts w:cstheme="minorHAnsi"/>
              </w:rPr>
              <w:t xml:space="preserve"> (</w:t>
            </w:r>
            <w:r w:rsidR="00873C79" w:rsidRPr="006349D7">
              <w:rPr>
                <w:rFonts w:cstheme="minorHAnsi"/>
                <w:i/>
                <w:iCs/>
              </w:rPr>
              <w:t>controlled)</w:t>
            </w:r>
          </w:p>
        </w:tc>
        <w:tc>
          <w:tcPr>
            <w:tcW w:w="2799" w:type="dxa"/>
            <w:gridSpan w:val="3"/>
            <w:tcBorders>
              <w:top w:val="single" w:sz="6" w:space="0" w:color="000000"/>
              <w:left w:val="single" w:sz="6" w:space="0" w:color="000000"/>
              <w:bottom w:val="single" w:sz="6" w:space="0" w:color="000000"/>
              <w:right w:val="single" w:sz="6" w:space="0" w:color="000000"/>
            </w:tcBorders>
            <w:vAlign w:val="center"/>
            <w:hideMark/>
          </w:tcPr>
          <w:p w14:paraId="5B3544BD" w14:textId="77777777" w:rsidR="00414358" w:rsidRDefault="00873C79" w:rsidP="006349D7">
            <w:pPr>
              <w:jc w:val="center"/>
              <w:rPr>
                <w:rFonts w:cstheme="minorHAnsi"/>
              </w:rPr>
            </w:pPr>
            <w:r w:rsidRPr="006349D7">
              <w:rPr>
                <w:rFonts w:cstheme="minorHAnsi"/>
              </w:rPr>
              <w:t>Heitkogus, kg/a </w:t>
            </w:r>
          </w:p>
          <w:p w14:paraId="4B5A86D1" w14:textId="60348DEA" w:rsidR="00873C79" w:rsidRPr="006349D7" w:rsidRDefault="00873C79" w:rsidP="006349D7">
            <w:pPr>
              <w:jc w:val="center"/>
              <w:rPr>
                <w:rFonts w:cstheme="minorHAnsi"/>
              </w:rPr>
            </w:pPr>
            <w:r w:rsidRPr="006349D7">
              <w:rPr>
                <w:rFonts w:cstheme="minorHAnsi"/>
              </w:rPr>
              <w:t>(g/s)</w:t>
            </w:r>
          </w:p>
        </w:tc>
      </w:tr>
      <w:tr w:rsidR="00873C79" w:rsidRPr="006349D7" w14:paraId="5E1245C7" w14:textId="77777777" w:rsidTr="005A744C">
        <w:trPr>
          <w:trHeight w:val="300"/>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15F8877" w14:textId="77777777" w:rsidR="00873C79" w:rsidRPr="006349D7" w:rsidRDefault="00873C79" w:rsidP="006349D7">
            <w:pPr>
              <w:jc w:val="center"/>
              <w:rPr>
                <w:rFonts w:cstheme="minorHAnsi"/>
              </w:rPr>
            </w:pP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902F61A" w14:textId="1DA3B411" w:rsidR="00873C79" w:rsidRPr="006349D7" w:rsidRDefault="00873C79" w:rsidP="006349D7">
            <w:pPr>
              <w:jc w:val="center"/>
              <w:rPr>
                <w:rFonts w:cstheme="minorHAnsi"/>
              </w:rPr>
            </w:pPr>
            <w:r w:rsidRPr="006349D7">
              <w:rPr>
                <w:rFonts w:cstheme="minorHAnsi"/>
              </w:rPr>
              <w:t>t/a</w:t>
            </w:r>
          </w:p>
          <w:p w14:paraId="11A8181E" w14:textId="2C3F9F15" w:rsidR="00873C79" w:rsidRPr="006349D7" w:rsidRDefault="00873C79" w:rsidP="006349D7">
            <w:pPr>
              <w:jc w:val="center"/>
              <w:rPr>
                <w:rFonts w:cstheme="minorHAnsi"/>
              </w:rPr>
            </w:pPr>
            <w:r w:rsidRPr="006349D7">
              <w:rPr>
                <w:rFonts w:cstheme="minorHAnsi"/>
              </w:rPr>
              <w:t>(t/h)</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78B1FF93" w14:textId="4F7B526A" w:rsidR="00873C79" w:rsidRPr="006349D7" w:rsidRDefault="00873C79" w:rsidP="006349D7">
            <w:pPr>
              <w:jc w:val="center"/>
              <w:rPr>
                <w:rFonts w:cstheme="minorHAnsi"/>
              </w:rPr>
            </w:pPr>
            <w:r w:rsidRPr="006349D7">
              <w:rPr>
                <w:rFonts w:cstheme="minorHAnsi"/>
              </w:rPr>
              <w:t>PM</w:t>
            </w:r>
            <w:r w:rsidR="005A744C">
              <w:rPr>
                <w:rFonts w:cstheme="minorHAnsi"/>
              </w:rPr>
              <w:t>-</w:t>
            </w:r>
            <w:r w:rsidRPr="005A744C">
              <w:rPr>
                <w:rFonts w:cstheme="minorHAnsi"/>
              </w:rPr>
              <w:t>sum</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FA6B1F2" w14:textId="25701AAB"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19058162" w14:textId="58BBC97E"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4158BC" w14:textId="1B82DE60" w:rsidR="00873C79" w:rsidRPr="006349D7" w:rsidRDefault="005A744C" w:rsidP="006349D7">
            <w:pPr>
              <w:jc w:val="center"/>
              <w:rPr>
                <w:rFonts w:cstheme="minorHAnsi"/>
              </w:rPr>
            </w:pPr>
            <w:r w:rsidRPr="006349D7">
              <w:rPr>
                <w:rFonts w:cstheme="minorHAnsi"/>
              </w:rPr>
              <w:t>PM</w:t>
            </w:r>
            <w:r>
              <w:rPr>
                <w:rFonts w:cstheme="minorHAnsi"/>
              </w:rPr>
              <w:t>-</w:t>
            </w:r>
            <w:r w:rsidRPr="005A744C">
              <w:rPr>
                <w:rFonts w:cstheme="minorHAnsi"/>
              </w:rPr>
              <w:t>sum</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CF5C663" w14:textId="7299295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7BC8B69B" w14:textId="78D2EA2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r>
      <w:tr w:rsidR="00873C79" w:rsidRPr="006349D7" w14:paraId="0E9A68EE" w14:textId="77777777" w:rsidTr="005A744C">
        <w:trPr>
          <w:trHeight w:val="437"/>
        </w:trPr>
        <w:tc>
          <w:tcPr>
            <w:tcW w:w="1298" w:type="dxa"/>
            <w:vMerge w:val="restart"/>
            <w:tcBorders>
              <w:top w:val="single" w:sz="6" w:space="0" w:color="000000"/>
              <w:left w:val="single" w:sz="6" w:space="0" w:color="000000"/>
              <w:bottom w:val="single" w:sz="6" w:space="0" w:color="000000"/>
              <w:right w:val="single" w:sz="6" w:space="0" w:color="000000"/>
            </w:tcBorders>
            <w:vAlign w:val="center"/>
            <w:hideMark/>
          </w:tcPr>
          <w:p w14:paraId="7E0BCBAA" w14:textId="35C4E9AB" w:rsidR="00873C79" w:rsidRPr="006349D7" w:rsidRDefault="00873C79" w:rsidP="006349D7">
            <w:pPr>
              <w:jc w:val="center"/>
              <w:rPr>
                <w:rFonts w:cstheme="minorHAnsi"/>
              </w:rPr>
            </w:pPr>
            <w:r w:rsidRPr="006349D7">
              <w:rPr>
                <w:rFonts w:cstheme="minorHAnsi"/>
              </w:rPr>
              <w:t>Purustamine</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259139F0" w14:textId="67DE23E7" w:rsidR="00873C79" w:rsidRPr="006349D7" w:rsidRDefault="006349D7" w:rsidP="006349D7">
            <w:pPr>
              <w:jc w:val="center"/>
              <w:rPr>
                <w:rFonts w:cstheme="minorHAnsi"/>
              </w:rPr>
            </w:pPr>
            <w:r w:rsidRPr="006349D7">
              <w:rPr>
                <w:rFonts w:cstheme="minorHAnsi"/>
              </w:rPr>
              <w:t>jäme</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F68655B" w14:textId="29E39DC5" w:rsidR="00873C79" w:rsidRPr="006349D7" w:rsidRDefault="009938DB" w:rsidP="006349D7">
            <w:pPr>
              <w:jc w:val="center"/>
              <w:rPr>
                <w:rFonts w:cstheme="minorHAnsi"/>
              </w:rPr>
            </w:pPr>
            <w:r>
              <w:rPr>
                <w:rFonts w:cstheme="minorHAnsi"/>
              </w:rPr>
              <w:t>2</w:t>
            </w:r>
            <w:r w:rsidR="00AE432C">
              <w:rPr>
                <w:rFonts w:cstheme="minorHAnsi"/>
              </w:rPr>
              <w:t>91</w:t>
            </w:r>
            <w:r>
              <w:rPr>
                <w:rFonts w:cstheme="minorHAnsi"/>
              </w:rPr>
              <w:t xml:space="preserve"> </w:t>
            </w:r>
            <w:r w:rsidR="00AE432C">
              <w:rPr>
                <w:rFonts w:cstheme="minorHAnsi"/>
              </w:rPr>
              <w:t>2</w:t>
            </w:r>
            <w:r w:rsidR="005A744C">
              <w:rPr>
                <w:rFonts w:cstheme="minorHAnsi"/>
              </w:rPr>
              <w:t>00</w:t>
            </w:r>
          </w:p>
          <w:p w14:paraId="73054499" w14:textId="519105F4" w:rsidR="00873C79" w:rsidRPr="006349D7" w:rsidRDefault="00873C79" w:rsidP="006349D7">
            <w:pPr>
              <w:jc w:val="center"/>
              <w:rPr>
                <w:rFonts w:cstheme="minorHAnsi"/>
              </w:rPr>
            </w:pPr>
            <w:r w:rsidRPr="006349D7">
              <w:rPr>
                <w:rFonts w:cstheme="minorHAnsi"/>
              </w:rPr>
              <w:t>(</w:t>
            </w:r>
            <w:r w:rsidR="00AE432C">
              <w:rPr>
                <w:rFonts w:cstheme="minorHAnsi"/>
              </w:rPr>
              <w:t>154</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2C259B0B" w14:textId="24CBA385" w:rsidR="00873C79" w:rsidRPr="006349D7" w:rsidRDefault="00873C79" w:rsidP="006349D7">
            <w:pPr>
              <w:jc w:val="center"/>
              <w:rPr>
                <w:rFonts w:cstheme="minorHAnsi"/>
              </w:rPr>
            </w:pPr>
            <w:r w:rsidRPr="006349D7">
              <w:rPr>
                <w:rFonts w:cstheme="minorHAnsi"/>
              </w:rPr>
              <w:t>0,0006</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39B9B968" w14:textId="7B6C8C16" w:rsidR="00873C79" w:rsidRPr="006349D7" w:rsidRDefault="00873C79" w:rsidP="006349D7">
            <w:pPr>
              <w:jc w:val="center"/>
              <w:rPr>
                <w:rFonts w:cstheme="minorHAnsi"/>
              </w:rPr>
            </w:pPr>
            <w:r w:rsidRPr="006349D7">
              <w:rPr>
                <w:rFonts w:cstheme="minorHAnsi"/>
              </w:rPr>
              <w:t>0,00027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250A9E67" w14:textId="0E4723DA" w:rsidR="00873C79" w:rsidRPr="006349D7" w:rsidRDefault="00873C79" w:rsidP="006349D7">
            <w:pPr>
              <w:jc w:val="center"/>
              <w:rPr>
                <w:rFonts w:cstheme="minorHAnsi"/>
              </w:rPr>
            </w:pPr>
            <w:r w:rsidRPr="006349D7">
              <w:rPr>
                <w:rFonts w:cstheme="minorHAnsi"/>
              </w:rPr>
              <w:t>0,00005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36BA42B" w14:textId="5C645A77" w:rsidR="00873C79" w:rsidRPr="006349D7" w:rsidRDefault="007558E2" w:rsidP="006349D7">
            <w:pPr>
              <w:jc w:val="center"/>
              <w:rPr>
                <w:rFonts w:cstheme="minorHAnsi"/>
              </w:rPr>
            </w:pPr>
            <w:r>
              <w:rPr>
                <w:rFonts w:cstheme="minorHAnsi"/>
              </w:rPr>
              <w:t>87</w:t>
            </w:r>
          </w:p>
          <w:p w14:paraId="7385DBC9" w14:textId="4D4BA01A" w:rsidR="00873C79" w:rsidRPr="006349D7" w:rsidRDefault="00873C79" w:rsidP="006349D7">
            <w:pPr>
              <w:jc w:val="center"/>
              <w:rPr>
                <w:rFonts w:cstheme="minorHAnsi"/>
              </w:rPr>
            </w:pPr>
            <w:r w:rsidRPr="006349D7">
              <w:rPr>
                <w:rFonts w:cstheme="minorHAnsi"/>
              </w:rPr>
              <w:t>(0,0</w:t>
            </w:r>
            <w:r w:rsidR="00BE052B">
              <w:rPr>
                <w:rFonts w:cstheme="minorHAnsi"/>
              </w:rPr>
              <w:t>1</w:t>
            </w:r>
            <w:r w:rsidR="007558E2">
              <w:rPr>
                <w:rFonts w:cstheme="minorHAnsi"/>
              </w:rPr>
              <w:t>3</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14DA9E0" w14:textId="48C0F2B8" w:rsidR="00873C79" w:rsidRPr="006349D7" w:rsidRDefault="007558E2" w:rsidP="006349D7">
            <w:pPr>
              <w:jc w:val="center"/>
              <w:rPr>
                <w:rFonts w:cstheme="minorHAnsi"/>
              </w:rPr>
            </w:pPr>
            <w:r>
              <w:rPr>
                <w:rFonts w:cstheme="minorHAnsi"/>
              </w:rPr>
              <w:t>39</w:t>
            </w:r>
          </w:p>
          <w:p w14:paraId="4B7AD9F4" w14:textId="17349E33" w:rsidR="00873C79" w:rsidRPr="006349D7" w:rsidRDefault="00873C79" w:rsidP="006349D7">
            <w:pPr>
              <w:jc w:val="center"/>
              <w:rPr>
                <w:rFonts w:cstheme="minorHAnsi"/>
              </w:rPr>
            </w:pPr>
            <w:r w:rsidRPr="006349D7">
              <w:rPr>
                <w:rFonts w:cstheme="minorHAnsi"/>
              </w:rPr>
              <w:t>(0,0</w:t>
            </w:r>
            <w:r w:rsidR="00BE052B">
              <w:rPr>
                <w:rFonts w:cstheme="minorHAnsi"/>
              </w:rPr>
              <w:t>0</w:t>
            </w:r>
            <w:r w:rsidR="007558E2">
              <w:rPr>
                <w:rFonts w:cstheme="minorHAnsi"/>
              </w:rPr>
              <w:t>6</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3084EEA" w14:textId="6BB5E42B" w:rsidR="00873C79" w:rsidRPr="006349D7" w:rsidRDefault="007558E2" w:rsidP="006349D7">
            <w:pPr>
              <w:jc w:val="center"/>
              <w:rPr>
                <w:rFonts w:cstheme="minorHAnsi"/>
              </w:rPr>
            </w:pPr>
            <w:r>
              <w:rPr>
                <w:rFonts w:cstheme="minorHAnsi"/>
              </w:rPr>
              <w:t>7</w:t>
            </w:r>
          </w:p>
          <w:p w14:paraId="30C848B7" w14:textId="3E91D59E" w:rsidR="00873C79" w:rsidRPr="006349D7" w:rsidRDefault="00873C79" w:rsidP="006349D7">
            <w:pPr>
              <w:jc w:val="center"/>
              <w:rPr>
                <w:rFonts w:cstheme="minorHAnsi"/>
              </w:rPr>
            </w:pPr>
            <w:r w:rsidRPr="006349D7">
              <w:rPr>
                <w:rFonts w:cstheme="minorHAnsi"/>
              </w:rPr>
              <w:t>(0,00</w:t>
            </w:r>
            <w:r w:rsidR="00BE052B">
              <w:rPr>
                <w:rFonts w:cstheme="minorHAnsi"/>
              </w:rPr>
              <w:t>1</w:t>
            </w:r>
            <w:r w:rsidRPr="006349D7">
              <w:rPr>
                <w:rFonts w:cstheme="minorHAnsi"/>
              </w:rPr>
              <w:t>)</w:t>
            </w:r>
          </w:p>
        </w:tc>
      </w:tr>
      <w:tr w:rsidR="00873C79" w:rsidRPr="006349D7" w14:paraId="735379A2" w14:textId="77777777" w:rsidTr="005A744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81AC5" w14:textId="77777777" w:rsidR="00873C79" w:rsidRPr="006349D7" w:rsidRDefault="00873C79" w:rsidP="006349D7">
            <w:pPr>
              <w:jc w:val="center"/>
              <w:rPr>
                <w:rFonts w:cstheme="minorHAnsi"/>
              </w:rPr>
            </w:pPr>
          </w:p>
        </w:tc>
        <w:tc>
          <w:tcPr>
            <w:tcW w:w="917" w:type="dxa"/>
            <w:tcBorders>
              <w:top w:val="single" w:sz="6" w:space="0" w:color="000000"/>
              <w:left w:val="single" w:sz="6" w:space="0" w:color="000000"/>
              <w:bottom w:val="single" w:sz="6" w:space="0" w:color="auto"/>
              <w:right w:val="single" w:sz="6" w:space="0" w:color="000000"/>
            </w:tcBorders>
            <w:vAlign w:val="center"/>
            <w:hideMark/>
          </w:tcPr>
          <w:p w14:paraId="35E7ED21" w14:textId="4A666097" w:rsidR="00873C79" w:rsidRPr="006349D7" w:rsidRDefault="006349D7" w:rsidP="006349D7">
            <w:pPr>
              <w:jc w:val="center"/>
              <w:rPr>
                <w:rFonts w:cstheme="minorHAnsi"/>
              </w:rPr>
            </w:pPr>
            <w:r>
              <w:rPr>
                <w:rFonts w:cstheme="minorHAnsi"/>
              </w:rPr>
              <w:t>peen</w:t>
            </w:r>
          </w:p>
        </w:tc>
        <w:tc>
          <w:tcPr>
            <w:tcW w:w="1145" w:type="dxa"/>
            <w:tcBorders>
              <w:top w:val="single" w:sz="6" w:space="0" w:color="000000"/>
              <w:left w:val="single" w:sz="6" w:space="0" w:color="000000"/>
              <w:bottom w:val="single" w:sz="6" w:space="0" w:color="auto"/>
              <w:right w:val="single" w:sz="6" w:space="0" w:color="000000"/>
            </w:tcBorders>
            <w:vAlign w:val="center"/>
            <w:hideMark/>
          </w:tcPr>
          <w:p w14:paraId="1D80E49B" w14:textId="10CC1065" w:rsidR="00873C79" w:rsidRPr="006349D7" w:rsidRDefault="003E7F8C" w:rsidP="006349D7">
            <w:pPr>
              <w:jc w:val="center"/>
              <w:rPr>
                <w:rFonts w:cstheme="minorHAnsi"/>
              </w:rPr>
            </w:pPr>
            <w:r>
              <w:rPr>
                <w:rFonts w:cstheme="minorHAnsi"/>
              </w:rPr>
              <w:t>124</w:t>
            </w:r>
            <w:r w:rsidR="00732816">
              <w:rPr>
                <w:rFonts w:cstheme="minorHAnsi"/>
              </w:rPr>
              <w:t xml:space="preserve"> </w:t>
            </w:r>
            <w:r>
              <w:rPr>
                <w:rFonts w:cstheme="minorHAnsi"/>
              </w:rPr>
              <w:t>8</w:t>
            </w:r>
            <w:r w:rsidR="005A744C">
              <w:rPr>
                <w:rFonts w:cstheme="minorHAnsi"/>
              </w:rPr>
              <w:t>00</w:t>
            </w:r>
          </w:p>
          <w:p w14:paraId="74CECB13" w14:textId="230A1CBA" w:rsidR="00873C79" w:rsidRPr="006349D7" w:rsidRDefault="00873C79" w:rsidP="006349D7">
            <w:pPr>
              <w:jc w:val="center"/>
              <w:rPr>
                <w:rFonts w:cstheme="minorHAnsi"/>
              </w:rPr>
            </w:pPr>
            <w:r w:rsidRPr="006349D7">
              <w:rPr>
                <w:rFonts w:cstheme="minorHAnsi"/>
              </w:rPr>
              <w:t>(</w:t>
            </w:r>
            <w:r w:rsidR="003E7F8C">
              <w:rPr>
                <w:rFonts w:cstheme="minorHAnsi"/>
              </w:rPr>
              <w:t>66</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3C517DA8" w14:textId="585BC2A7" w:rsidR="00873C79" w:rsidRPr="006349D7" w:rsidRDefault="00873C79" w:rsidP="006349D7">
            <w:pPr>
              <w:jc w:val="center"/>
              <w:rPr>
                <w:rFonts w:cstheme="minorHAnsi"/>
              </w:rPr>
            </w:pPr>
            <w:r w:rsidRPr="006349D7">
              <w:rPr>
                <w:rFonts w:cstheme="minorHAnsi"/>
              </w:rPr>
              <w:t>0,0015</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D4E6349" w14:textId="334CE010" w:rsidR="00873C79" w:rsidRPr="006349D7" w:rsidRDefault="00873C79" w:rsidP="006349D7">
            <w:pPr>
              <w:jc w:val="center"/>
              <w:rPr>
                <w:rFonts w:cstheme="minorHAnsi"/>
              </w:rPr>
            </w:pPr>
            <w:r w:rsidRPr="006349D7">
              <w:rPr>
                <w:rFonts w:cstheme="minorHAnsi"/>
              </w:rPr>
              <w:t>0,0006</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343A569" w14:textId="003A9357" w:rsidR="00873C79" w:rsidRPr="006349D7" w:rsidRDefault="00873C79" w:rsidP="006349D7">
            <w:pPr>
              <w:jc w:val="center"/>
              <w:rPr>
                <w:rFonts w:cstheme="minorHAnsi"/>
              </w:rPr>
            </w:pPr>
            <w:r w:rsidRPr="006349D7">
              <w:rPr>
                <w:rFonts w:cstheme="minorHAnsi"/>
              </w:rPr>
              <w:t>0,000035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52D8855" w14:textId="0A2E471D" w:rsidR="00873C79" w:rsidRPr="006349D7" w:rsidRDefault="007558E2" w:rsidP="006349D7">
            <w:pPr>
              <w:jc w:val="center"/>
              <w:rPr>
                <w:rFonts w:cstheme="minorHAnsi"/>
              </w:rPr>
            </w:pPr>
            <w:r>
              <w:rPr>
                <w:rFonts w:cstheme="minorHAnsi"/>
              </w:rPr>
              <w:t>94</w:t>
            </w:r>
          </w:p>
          <w:p w14:paraId="2ED400E4" w14:textId="198B027B" w:rsidR="00873C79" w:rsidRPr="006349D7" w:rsidRDefault="00873C79" w:rsidP="006349D7">
            <w:pPr>
              <w:jc w:val="center"/>
              <w:rPr>
                <w:rFonts w:cstheme="minorHAnsi"/>
              </w:rPr>
            </w:pPr>
            <w:r w:rsidRPr="006349D7">
              <w:rPr>
                <w:rFonts w:cstheme="minorHAnsi"/>
              </w:rPr>
              <w:t>(0,0</w:t>
            </w:r>
            <w:r w:rsidR="00BE052B">
              <w:rPr>
                <w:rFonts w:cstheme="minorHAnsi"/>
              </w:rPr>
              <w:t>1</w:t>
            </w:r>
            <w:r w:rsidR="007558E2">
              <w:rPr>
                <w:rFonts w:cstheme="minorHAnsi"/>
              </w:rPr>
              <w:t>4</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163306C5" w14:textId="68D1B9BF" w:rsidR="00873C79" w:rsidRPr="006349D7" w:rsidRDefault="007558E2" w:rsidP="006349D7">
            <w:pPr>
              <w:jc w:val="center"/>
              <w:rPr>
                <w:rFonts w:cstheme="minorHAnsi"/>
              </w:rPr>
            </w:pPr>
            <w:r>
              <w:rPr>
                <w:rFonts w:cstheme="minorHAnsi"/>
              </w:rPr>
              <w:t>37</w:t>
            </w:r>
          </w:p>
          <w:p w14:paraId="3E97622C" w14:textId="6090A000"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00B610C5">
              <w:rPr>
                <w:rFonts w:cstheme="minorHAnsi"/>
              </w:rPr>
              <w:t>6</w:t>
            </w:r>
            <w:r w:rsidR="000250B4"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509E0B13" w14:textId="4F9E948F" w:rsidR="00873C79" w:rsidRPr="006349D7" w:rsidRDefault="00B610C5" w:rsidP="006349D7">
            <w:pPr>
              <w:jc w:val="center"/>
              <w:rPr>
                <w:rFonts w:cstheme="minorHAnsi"/>
              </w:rPr>
            </w:pPr>
            <w:r>
              <w:rPr>
                <w:rFonts w:cstheme="minorHAnsi"/>
              </w:rPr>
              <w:t>2</w:t>
            </w:r>
          </w:p>
          <w:p w14:paraId="5A1BB09E" w14:textId="6955A69E"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Pr="006349D7">
              <w:rPr>
                <w:rFonts w:cstheme="minorHAnsi"/>
              </w:rPr>
              <w:t>0)</w:t>
            </w:r>
          </w:p>
        </w:tc>
      </w:tr>
      <w:tr w:rsidR="003E7F8C" w:rsidRPr="006349D7" w14:paraId="4C90FB2C" w14:textId="77777777" w:rsidTr="005A744C">
        <w:trPr>
          <w:trHeight w:val="300"/>
        </w:trPr>
        <w:tc>
          <w:tcPr>
            <w:tcW w:w="1298" w:type="dxa"/>
            <w:vMerge w:val="restart"/>
            <w:tcBorders>
              <w:top w:val="single" w:sz="6" w:space="0" w:color="auto"/>
              <w:left w:val="single" w:sz="6" w:space="0" w:color="auto"/>
              <w:bottom w:val="single" w:sz="6" w:space="0" w:color="000000"/>
              <w:right w:val="single" w:sz="6" w:space="0" w:color="000000"/>
            </w:tcBorders>
            <w:vAlign w:val="center"/>
            <w:hideMark/>
          </w:tcPr>
          <w:p w14:paraId="646E2CB1" w14:textId="0587B926" w:rsidR="003E7F8C" w:rsidRPr="006349D7" w:rsidRDefault="003E7F8C" w:rsidP="003E7F8C">
            <w:pPr>
              <w:jc w:val="center"/>
              <w:rPr>
                <w:rFonts w:cstheme="minorHAnsi"/>
              </w:rPr>
            </w:pPr>
            <w:r w:rsidRPr="006349D7">
              <w:rPr>
                <w:rFonts w:cstheme="minorHAnsi"/>
              </w:rPr>
              <w:t>Sõelumine</w:t>
            </w:r>
          </w:p>
        </w:tc>
        <w:tc>
          <w:tcPr>
            <w:tcW w:w="917" w:type="dxa"/>
            <w:tcBorders>
              <w:top w:val="single" w:sz="6" w:space="0" w:color="auto"/>
              <w:left w:val="single" w:sz="6" w:space="0" w:color="000000"/>
              <w:bottom w:val="single" w:sz="6" w:space="0" w:color="000000"/>
              <w:right w:val="single" w:sz="6" w:space="0" w:color="000000"/>
            </w:tcBorders>
            <w:vAlign w:val="center"/>
            <w:hideMark/>
          </w:tcPr>
          <w:p w14:paraId="71B5716B" w14:textId="42D4F20F" w:rsidR="003E7F8C" w:rsidRPr="006349D7" w:rsidRDefault="003E7F8C" w:rsidP="003E7F8C">
            <w:pPr>
              <w:jc w:val="center"/>
              <w:rPr>
                <w:rFonts w:cstheme="minorHAnsi"/>
              </w:rPr>
            </w:pPr>
            <w:r w:rsidRPr="006349D7">
              <w:rPr>
                <w:rFonts w:cstheme="minorHAnsi"/>
              </w:rPr>
              <w:t>jäme</w:t>
            </w:r>
          </w:p>
        </w:tc>
        <w:tc>
          <w:tcPr>
            <w:tcW w:w="1145" w:type="dxa"/>
            <w:tcBorders>
              <w:top w:val="single" w:sz="6" w:space="0" w:color="auto"/>
              <w:left w:val="single" w:sz="6" w:space="0" w:color="000000"/>
              <w:bottom w:val="single" w:sz="6" w:space="0" w:color="000000"/>
              <w:right w:val="single" w:sz="6" w:space="0" w:color="auto"/>
            </w:tcBorders>
            <w:vAlign w:val="center"/>
            <w:hideMark/>
          </w:tcPr>
          <w:p w14:paraId="749DE19F" w14:textId="77777777" w:rsidR="003E7F8C" w:rsidRPr="006349D7" w:rsidRDefault="003E7F8C" w:rsidP="003E7F8C">
            <w:pPr>
              <w:jc w:val="center"/>
              <w:rPr>
                <w:rFonts w:cstheme="minorHAnsi"/>
              </w:rPr>
            </w:pPr>
            <w:r>
              <w:rPr>
                <w:rFonts w:cstheme="minorHAnsi"/>
              </w:rPr>
              <w:t>291 200</w:t>
            </w:r>
          </w:p>
          <w:p w14:paraId="4B39F23D" w14:textId="67E57610" w:rsidR="003E7F8C" w:rsidRPr="006349D7" w:rsidRDefault="003E7F8C" w:rsidP="003E7F8C">
            <w:pPr>
              <w:jc w:val="center"/>
              <w:rPr>
                <w:rFonts w:cstheme="minorHAnsi"/>
              </w:rPr>
            </w:pPr>
            <w:r w:rsidRPr="006349D7">
              <w:rPr>
                <w:rFonts w:cstheme="minorHAnsi"/>
              </w:rPr>
              <w:t>(</w:t>
            </w:r>
            <w:r>
              <w:rPr>
                <w:rFonts w:cstheme="minorHAnsi"/>
              </w:rPr>
              <w:t>154</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0EE1A2" w14:textId="273C88E0" w:rsidR="003E7F8C" w:rsidRPr="006349D7" w:rsidRDefault="003E7F8C" w:rsidP="003E7F8C">
            <w:pPr>
              <w:jc w:val="center"/>
              <w:rPr>
                <w:rFonts w:cstheme="minorHAnsi"/>
              </w:rPr>
            </w:pPr>
            <w:r w:rsidRPr="006349D7">
              <w:rPr>
                <w:rFonts w:cstheme="minorHAnsi"/>
              </w:rPr>
              <w:t>0,0011</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AF2C4AB" w14:textId="65CD020D" w:rsidR="003E7F8C" w:rsidRPr="006349D7" w:rsidRDefault="003E7F8C" w:rsidP="003E7F8C">
            <w:pPr>
              <w:jc w:val="center"/>
              <w:rPr>
                <w:rFonts w:cstheme="minorHAnsi"/>
              </w:rPr>
            </w:pPr>
            <w:r w:rsidRPr="006349D7">
              <w:rPr>
                <w:rFonts w:cstheme="minorHAnsi"/>
              </w:rPr>
              <w:t>0,00037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E6F8C2A" w14:textId="04D4A416" w:rsidR="003E7F8C" w:rsidRPr="006349D7" w:rsidRDefault="003E7F8C" w:rsidP="003E7F8C">
            <w:pPr>
              <w:jc w:val="center"/>
              <w:rPr>
                <w:rFonts w:cstheme="minorHAnsi"/>
              </w:rPr>
            </w:pPr>
            <w:r w:rsidRPr="006349D7">
              <w:rPr>
                <w:rFonts w:cstheme="minorHAnsi"/>
              </w:rPr>
              <w:t>0,000025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861225D" w14:textId="6F8261F7" w:rsidR="003E7F8C" w:rsidRPr="006349D7" w:rsidRDefault="00B610C5" w:rsidP="003E7F8C">
            <w:pPr>
              <w:jc w:val="center"/>
              <w:rPr>
                <w:rFonts w:cstheme="minorHAnsi"/>
              </w:rPr>
            </w:pPr>
            <w:r>
              <w:rPr>
                <w:rFonts w:cstheme="minorHAnsi"/>
              </w:rPr>
              <w:t>160</w:t>
            </w:r>
          </w:p>
          <w:p w14:paraId="51703468" w14:textId="1A680025" w:rsidR="003E7F8C" w:rsidRPr="006349D7" w:rsidRDefault="003E7F8C" w:rsidP="003E7F8C">
            <w:pPr>
              <w:jc w:val="center"/>
              <w:rPr>
                <w:rFonts w:cstheme="minorHAnsi"/>
              </w:rPr>
            </w:pPr>
            <w:r w:rsidRPr="006349D7">
              <w:rPr>
                <w:rFonts w:cstheme="minorHAnsi"/>
              </w:rPr>
              <w:t>(0,0</w:t>
            </w:r>
            <w:r w:rsidR="00B610C5">
              <w:rPr>
                <w:rFonts w:cstheme="minorHAnsi"/>
              </w:rPr>
              <w:t>24</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589765D4" w14:textId="66D14AFE" w:rsidR="003E7F8C" w:rsidRPr="006349D7" w:rsidRDefault="00A406C0" w:rsidP="003E7F8C">
            <w:pPr>
              <w:jc w:val="center"/>
              <w:rPr>
                <w:rFonts w:cstheme="minorHAnsi"/>
              </w:rPr>
            </w:pPr>
            <w:r>
              <w:rPr>
                <w:rFonts w:cstheme="minorHAnsi"/>
              </w:rPr>
              <w:t>54</w:t>
            </w:r>
          </w:p>
          <w:p w14:paraId="432A4D02" w14:textId="4BC8DDD3" w:rsidR="003E7F8C" w:rsidRPr="006349D7" w:rsidRDefault="003E7F8C" w:rsidP="003E7F8C">
            <w:pPr>
              <w:jc w:val="center"/>
              <w:rPr>
                <w:rFonts w:cstheme="minorHAnsi"/>
              </w:rPr>
            </w:pPr>
            <w:r w:rsidRPr="006349D7">
              <w:rPr>
                <w:rFonts w:cstheme="minorHAnsi"/>
              </w:rPr>
              <w:t>(0,0</w:t>
            </w:r>
            <w:r w:rsidR="00A406C0">
              <w:rPr>
                <w:rFonts w:cstheme="minorHAnsi"/>
              </w:rPr>
              <w:t>08</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8D91B25" w14:textId="45B05C7C" w:rsidR="003E7F8C" w:rsidRPr="006349D7" w:rsidRDefault="00A406C0" w:rsidP="003E7F8C">
            <w:pPr>
              <w:jc w:val="center"/>
              <w:rPr>
                <w:rFonts w:cstheme="minorHAnsi"/>
              </w:rPr>
            </w:pPr>
            <w:r>
              <w:rPr>
                <w:rFonts w:cstheme="minorHAnsi"/>
              </w:rPr>
              <w:t>4</w:t>
            </w:r>
          </w:p>
          <w:p w14:paraId="4BF336FA" w14:textId="4A7A8B37" w:rsidR="003E7F8C" w:rsidRPr="006349D7" w:rsidRDefault="003E7F8C" w:rsidP="003E7F8C">
            <w:pPr>
              <w:jc w:val="center"/>
              <w:rPr>
                <w:rFonts w:cstheme="minorHAnsi"/>
              </w:rPr>
            </w:pPr>
            <w:r w:rsidRPr="006349D7">
              <w:rPr>
                <w:rFonts w:cstheme="minorHAnsi"/>
              </w:rPr>
              <w:t>(0,001)</w:t>
            </w:r>
          </w:p>
        </w:tc>
      </w:tr>
      <w:tr w:rsidR="003E7F8C" w:rsidRPr="006349D7" w14:paraId="2DF6DF33" w14:textId="77777777" w:rsidTr="005A744C">
        <w:trPr>
          <w:trHeight w:val="300"/>
        </w:trPr>
        <w:tc>
          <w:tcPr>
            <w:tcW w:w="0" w:type="auto"/>
            <w:vMerge/>
            <w:tcBorders>
              <w:top w:val="single" w:sz="6" w:space="0" w:color="auto"/>
              <w:left w:val="single" w:sz="6" w:space="0" w:color="auto"/>
              <w:bottom w:val="single" w:sz="6" w:space="0" w:color="000000"/>
              <w:right w:val="single" w:sz="6" w:space="0" w:color="000000"/>
            </w:tcBorders>
            <w:vAlign w:val="center"/>
            <w:hideMark/>
          </w:tcPr>
          <w:p w14:paraId="7100A577" w14:textId="77777777" w:rsidR="003E7F8C" w:rsidRPr="006349D7" w:rsidRDefault="003E7F8C" w:rsidP="003E7F8C">
            <w:pPr>
              <w:jc w:val="center"/>
              <w:rPr>
                <w:rFonts w:cstheme="minorHAnsi"/>
              </w:rPr>
            </w:pPr>
          </w:p>
        </w:tc>
        <w:tc>
          <w:tcPr>
            <w:tcW w:w="917" w:type="dxa"/>
            <w:tcBorders>
              <w:top w:val="single" w:sz="6" w:space="0" w:color="auto"/>
              <w:left w:val="single" w:sz="6" w:space="0" w:color="000000"/>
              <w:bottom w:val="single" w:sz="6" w:space="0" w:color="auto"/>
              <w:right w:val="single" w:sz="6" w:space="0" w:color="000000"/>
            </w:tcBorders>
            <w:vAlign w:val="center"/>
            <w:hideMark/>
          </w:tcPr>
          <w:p w14:paraId="40D8C84E" w14:textId="6BA759BC" w:rsidR="003E7F8C" w:rsidRPr="006349D7" w:rsidRDefault="003E7F8C" w:rsidP="003E7F8C">
            <w:pPr>
              <w:jc w:val="center"/>
              <w:rPr>
                <w:rFonts w:cstheme="minorHAnsi"/>
              </w:rPr>
            </w:pPr>
            <w:r>
              <w:rPr>
                <w:rFonts w:cstheme="minorHAnsi"/>
              </w:rPr>
              <w:t>peen</w:t>
            </w:r>
          </w:p>
        </w:tc>
        <w:tc>
          <w:tcPr>
            <w:tcW w:w="1145" w:type="dxa"/>
            <w:tcBorders>
              <w:top w:val="single" w:sz="6" w:space="0" w:color="auto"/>
              <w:left w:val="single" w:sz="6" w:space="0" w:color="000000"/>
              <w:bottom w:val="single" w:sz="6" w:space="0" w:color="auto"/>
              <w:right w:val="single" w:sz="6" w:space="0" w:color="auto"/>
            </w:tcBorders>
            <w:vAlign w:val="center"/>
            <w:hideMark/>
          </w:tcPr>
          <w:p w14:paraId="3BA43B0F" w14:textId="77777777" w:rsidR="003E7F8C" w:rsidRPr="006349D7" w:rsidRDefault="003E7F8C" w:rsidP="003E7F8C">
            <w:pPr>
              <w:jc w:val="center"/>
              <w:rPr>
                <w:rFonts w:cstheme="minorHAnsi"/>
              </w:rPr>
            </w:pPr>
            <w:r>
              <w:rPr>
                <w:rFonts w:cstheme="minorHAnsi"/>
              </w:rPr>
              <w:t>124 800</w:t>
            </w:r>
          </w:p>
          <w:p w14:paraId="4739A44B" w14:textId="267A8FA2" w:rsidR="003E7F8C" w:rsidRPr="006349D7" w:rsidRDefault="003E7F8C" w:rsidP="003E7F8C">
            <w:pPr>
              <w:jc w:val="center"/>
              <w:rPr>
                <w:rFonts w:cstheme="minorHAnsi"/>
              </w:rPr>
            </w:pPr>
            <w:r w:rsidRPr="006349D7">
              <w:rPr>
                <w:rFonts w:cstheme="minorHAnsi"/>
              </w:rPr>
              <w:t>(</w:t>
            </w:r>
            <w:r>
              <w:rPr>
                <w:rFonts w:cstheme="minorHAnsi"/>
              </w:rPr>
              <w:t>66</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60A8D7" w14:textId="771C9438" w:rsidR="003E7F8C" w:rsidRPr="006349D7" w:rsidRDefault="003E7F8C" w:rsidP="003E7F8C">
            <w:pPr>
              <w:jc w:val="center"/>
              <w:rPr>
                <w:rFonts w:cstheme="minorHAnsi"/>
              </w:rPr>
            </w:pPr>
            <w:r w:rsidRPr="006349D7">
              <w:rPr>
                <w:rFonts w:cstheme="minorHAnsi"/>
              </w:rPr>
              <w:t>0,0018</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C3A008B" w14:textId="5347733C" w:rsidR="003E7F8C" w:rsidRPr="006349D7" w:rsidRDefault="003E7F8C" w:rsidP="003E7F8C">
            <w:pPr>
              <w:jc w:val="center"/>
              <w:rPr>
                <w:rFonts w:cstheme="minorHAnsi"/>
              </w:rPr>
            </w:pPr>
            <w:r w:rsidRPr="006349D7">
              <w:rPr>
                <w:rFonts w:cstheme="minorHAnsi"/>
              </w:rPr>
              <w:t>0,0011</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3833B66E" w14:textId="68C0DC43" w:rsidR="003E7F8C" w:rsidRPr="006349D7" w:rsidRDefault="003E7F8C" w:rsidP="003E7F8C">
            <w:pPr>
              <w:jc w:val="center"/>
              <w:rPr>
                <w:rFonts w:cstheme="minorHAnsi"/>
              </w:rPr>
            </w:pPr>
            <w:r w:rsidRPr="006349D7">
              <w:rPr>
                <w:rFonts w:cstheme="minorHAnsi"/>
              </w:rPr>
              <w:t>-</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2EA5CF3" w14:textId="51465E82" w:rsidR="003E7F8C" w:rsidRPr="006349D7" w:rsidRDefault="00A406C0" w:rsidP="003E7F8C">
            <w:pPr>
              <w:jc w:val="center"/>
              <w:rPr>
                <w:rFonts w:cstheme="minorHAnsi"/>
              </w:rPr>
            </w:pPr>
            <w:r>
              <w:rPr>
                <w:rFonts w:cstheme="minorHAnsi"/>
              </w:rPr>
              <w:t>112</w:t>
            </w:r>
          </w:p>
          <w:p w14:paraId="63FC9896" w14:textId="2283BE58" w:rsidR="003E7F8C" w:rsidRPr="006349D7" w:rsidRDefault="003E7F8C" w:rsidP="003E7F8C">
            <w:pPr>
              <w:jc w:val="center"/>
              <w:rPr>
                <w:rFonts w:cstheme="minorHAnsi"/>
              </w:rPr>
            </w:pPr>
            <w:r w:rsidRPr="006349D7">
              <w:rPr>
                <w:rFonts w:cstheme="minorHAnsi"/>
              </w:rPr>
              <w:t>(0,0</w:t>
            </w:r>
            <w:r w:rsidR="00A406C0">
              <w:rPr>
                <w:rFonts w:cstheme="minorHAnsi"/>
              </w:rPr>
              <w:t>17</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6C76A92D" w14:textId="24F87AB6" w:rsidR="003E7F8C" w:rsidRPr="006349D7" w:rsidRDefault="00667EEB" w:rsidP="003E7F8C">
            <w:pPr>
              <w:jc w:val="center"/>
              <w:rPr>
                <w:rFonts w:cstheme="minorHAnsi"/>
              </w:rPr>
            </w:pPr>
            <w:r>
              <w:rPr>
                <w:rFonts w:cstheme="minorHAnsi"/>
              </w:rPr>
              <w:t>69</w:t>
            </w:r>
          </w:p>
          <w:p w14:paraId="1F4518C3" w14:textId="67FF49EC" w:rsidR="003E7F8C" w:rsidRPr="006349D7" w:rsidRDefault="003E7F8C" w:rsidP="003E7F8C">
            <w:pPr>
              <w:jc w:val="center"/>
              <w:rPr>
                <w:rFonts w:cstheme="minorHAnsi"/>
              </w:rPr>
            </w:pPr>
            <w:r w:rsidRPr="006349D7">
              <w:rPr>
                <w:rFonts w:cstheme="minorHAnsi"/>
              </w:rPr>
              <w:t>(0,01</w:t>
            </w:r>
            <w:r w:rsidR="00667EEB">
              <w:rPr>
                <w:rFonts w:cstheme="minorHAnsi"/>
              </w:rPr>
              <w:t>0</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38D3BC98" w14:textId="79A11085" w:rsidR="003E7F8C" w:rsidRPr="006349D7" w:rsidRDefault="003E7F8C" w:rsidP="003E7F8C">
            <w:pPr>
              <w:jc w:val="center"/>
              <w:rPr>
                <w:rFonts w:cstheme="minorHAnsi"/>
              </w:rPr>
            </w:pPr>
            <w:r w:rsidRPr="006349D7">
              <w:rPr>
                <w:rFonts w:cstheme="minorHAnsi"/>
              </w:rPr>
              <w:t>-</w:t>
            </w:r>
          </w:p>
        </w:tc>
      </w:tr>
      <w:tr w:rsidR="00DC0735" w:rsidRPr="006349D7" w14:paraId="3CA92D1F" w14:textId="77777777" w:rsidTr="005A744C">
        <w:trPr>
          <w:trHeight w:val="300"/>
        </w:trPr>
        <w:tc>
          <w:tcPr>
            <w:tcW w:w="0" w:type="auto"/>
            <w:tcBorders>
              <w:top w:val="single" w:sz="6" w:space="0" w:color="auto"/>
              <w:left w:val="nil"/>
              <w:bottom w:val="nil"/>
              <w:right w:val="nil"/>
            </w:tcBorders>
            <w:vAlign w:val="center"/>
            <w:hideMark/>
          </w:tcPr>
          <w:p w14:paraId="72DD620B" w14:textId="3303BCA6"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32073AE1" w14:textId="3168E95F"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5A6A9F61" w14:textId="20CDBCC7"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single" w:sz="6" w:space="0" w:color="auto"/>
            </w:tcBorders>
            <w:vAlign w:val="center"/>
            <w:hideMark/>
          </w:tcPr>
          <w:p w14:paraId="47713DAE" w14:textId="0FCFDAEA" w:rsidR="00DC0735" w:rsidRPr="006349D7" w:rsidRDefault="00DC0735" w:rsidP="00DC0735">
            <w:pPr>
              <w:jc w:val="both"/>
              <w:rPr>
                <w:rFonts w:cstheme="minorHAnsi"/>
              </w:rPr>
            </w:pPr>
          </w:p>
        </w:tc>
        <w:tc>
          <w:tcPr>
            <w:tcW w:w="2016" w:type="dxa"/>
            <w:gridSpan w:val="2"/>
            <w:tcBorders>
              <w:top w:val="single" w:sz="6" w:space="0" w:color="000000"/>
              <w:left w:val="single" w:sz="6" w:space="0" w:color="auto"/>
              <w:bottom w:val="single" w:sz="6" w:space="0" w:color="000000"/>
              <w:right w:val="single" w:sz="6" w:space="0" w:color="000000"/>
            </w:tcBorders>
            <w:vAlign w:val="center"/>
            <w:hideMark/>
          </w:tcPr>
          <w:p w14:paraId="5E581633" w14:textId="340DF476" w:rsidR="00DC0735" w:rsidRPr="006349D7" w:rsidRDefault="00DC0735" w:rsidP="006349D7">
            <w:pPr>
              <w:jc w:val="center"/>
              <w:rPr>
                <w:rFonts w:cstheme="minorHAnsi"/>
              </w:rPr>
            </w:pPr>
            <w:r w:rsidRPr="006349D7">
              <w:rPr>
                <w:rFonts w:cstheme="minorHAnsi"/>
              </w:rPr>
              <w:t>Kokku</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4588222" w14:textId="0D1A6B07" w:rsidR="00DC0735" w:rsidRPr="006349D7" w:rsidRDefault="00132549" w:rsidP="006349D7">
            <w:pPr>
              <w:jc w:val="center"/>
              <w:rPr>
                <w:rFonts w:cstheme="minorHAnsi"/>
              </w:rPr>
            </w:pPr>
            <w:r>
              <w:rPr>
                <w:rFonts w:cstheme="minorHAnsi"/>
              </w:rPr>
              <w:t>4</w:t>
            </w:r>
            <w:r w:rsidR="00667EEB">
              <w:rPr>
                <w:rFonts w:cstheme="minorHAnsi"/>
              </w:rPr>
              <w:t>53</w:t>
            </w:r>
          </w:p>
          <w:p w14:paraId="028549DE" w14:textId="37F16F89" w:rsidR="00DC0735" w:rsidRPr="006349D7" w:rsidRDefault="00DC0735" w:rsidP="006349D7">
            <w:pPr>
              <w:jc w:val="center"/>
              <w:rPr>
                <w:rFonts w:cstheme="minorHAnsi"/>
              </w:rPr>
            </w:pPr>
            <w:r w:rsidRPr="006349D7">
              <w:rPr>
                <w:rFonts w:cstheme="minorHAnsi"/>
              </w:rPr>
              <w:t>(0,</w:t>
            </w:r>
            <w:r w:rsidR="00667EEB">
              <w:rPr>
                <w:rFonts w:cstheme="minorHAnsi"/>
              </w:rPr>
              <w:t>067</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4E6F7255" w14:textId="12BC567E" w:rsidR="00DC0735" w:rsidRPr="006349D7" w:rsidRDefault="00667EEB" w:rsidP="006349D7">
            <w:pPr>
              <w:jc w:val="center"/>
              <w:rPr>
                <w:rFonts w:cstheme="minorHAnsi"/>
              </w:rPr>
            </w:pPr>
            <w:r>
              <w:rPr>
                <w:rFonts w:cstheme="minorHAnsi"/>
              </w:rPr>
              <w:t>199</w:t>
            </w:r>
          </w:p>
          <w:p w14:paraId="248218ED" w14:textId="4F0D219A" w:rsidR="00DC0735" w:rsidRPr="006349D7" w:rsidRDefault="00DC0735" w:rsidP="006349D7">
            <w:pPr>
              <w:jc w:val="center"/>
              <w:rPr>
                <w:rFonts w:cstheme="minorHAnsi"/>
              </w:rPr>
            </w:pPr>
            <w:r w:rsidRPr="006349D7">
              <w:rPr>
                <w:rFonts w:cstheme="minorHAnsi"/>
              </w:rPr>
              <w:t>(0,</w:t>
            </w:r>
            <w:r w:rsidR="003A3157">
              <w:rPr>
                <w:rFonts w:cstheme="minorHAnsi"/>
              </w:rPr>
              <w:t>0</w:t>
            </w:r>
            <w:r w:rsidR="00667EEB">
              <w:rPr>
                <w:rFonts w:cstheme="minorHAnsi"/>
              </w:rPr>
              <w:t>29</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2E02F1BF" w14:textId="2E626F12" w:rsidR="00DC0735" w:rsidRPr="006349D7" w:rsidRDefault="00132549" w:rsidP="006349D7">
            <w:pPr>
              <w:jc w:val="center"/>
              <w:rPr>
                <w:rFonts w:cstheme="minorHAnsi"/>
              </w:rPr>
            </w:pPr>
            <w:r>
              <w:rPr>
                <w:rFonts w:cstheme="minorHAnsi"/>
              </w:rPr>
              <w:t>1</w:t>
            </w:r>
            <w:r w:rsidR="00667EEB">
              <w:rPr>
                <w:rFonts w:cstheme="minorHAnsi"/>
              </w:rPr>
              <w:t>3</w:t>
            </w:r>
          </w:p>
          <w:p w14:paraId="42010853" w14:textId="26A89F35" w:rsidR="00DC0735" w:rsidRPr="006349D7" w:rsidRDefault="00DC0735" w:rsidP="006349D7">
            <w:pPr>
              <w:jc w:val="center"/>
              <w:rPr>
                <w:rFonts w:cstheme="minorHAnsi"/>
              </w:rPr>
            </w:pPr>
            <w:r w:rsidRPr="006349D7">
              <w:rPr>
                <w:rFonts w:cstheme="minorHAnsi"/>
              </w:rPr>
              <w:t>(0,00</w:t>
            </w:r>
            <w:r w:rsidR="00667EEB">
              <w:rPr>
                <w:rFonts w:cstheme="minorHAnsi"/>
              </w:rPr>
              <w:t>2</w:t>
            </w:r>
            <w:r w:rsidRPr="006349D7">
              <w:rPr>
                <w:rFonts w:cstheme="minorHAnsi"/>
              </w:rPr>
              <w:t>)</w:t>
            </w:r>
          </w:p>
        </w:tc>
      </w:tr>
    </w:tbl>
    <w:p w14:paraId="552DDE10" w14:textId="314591FD" w:rsidR="00F904D1" w:rsidRPr="0036736A" w:rsidRDefault="0036736A" w:rsidP="00F718F4">
      <w:pPr>
        <w:jc w:val="both"/>
        <w:rPr>
          <w:rFonts w:cstheme="minorHAnsi"/>
        </w:rPr>
      </w:pPr>
      <w:r w:rsidRPr="0036736A">
        <w:rPr>
          <w:rFonts w:cstheme="minorHAnsi"/>
        </w:rPr>
        <w:t xml:space="preserve">* </w:t>
      </w:r>
      <w:r>
        <w:rPr>
          <w:rFonts w:cstheme="minorHAnsi"/>
        </w:rPr>
        <w:t xml:space="preserve">Purustamisel </w:t>
      </w:r>
      <w:r w:rsidR="00AE432C">
        <w:rPr>
          <w:rFonts w:cstheme="minorHAnsi"/>
        </w:rPr>
        <w:t xml:space="preserve">ja sõelumisel </w:t>
      </w:r>
      <w:r>
        <w:rPr>
          <w:rFonts w:cstheme="minorHAnsi"/>
        </w:rPr>
        <w:t>on arvestatud metoodika kohase materjali niisutamis</w:t>
      </w:r>
      <w:r w:rsidR="00F718F4">
        <w:rPr>
          <w:rFonts w:cstheme="minorHAnsi"/>
        </w:rPr>
        <w:t>el rakendatava heite vähendusteguriga 0,5.</w:t>
      </w:r>
    </w:p>
    <w:p w14:paraId="5800490E" w14:textId="77777777" w:rsidR="00F904D1" w:rsidRPr="00A36148" w:rsidRDefault="00F904D1" w:rsidP="00A36148">
      <w:pPr>
        <w:rPr>
          <w:rFonts w:cstheme="minorHAnsi"/>
        </w:rPr>
      </w:pPr>
    </w:p>
    <w:p w14:paraId="7E7CFB18" w14:textId="77777777" w:rsidR="0098556F" w:rsidRPr="003C1504" w:rsidRDefault="0098556F">
      <w:pPr>
        <w:spacing w:after="160" w:line="259" w:lineRule="auto"/>
        <w:rPr>
          <w:rFonts w:eastAsiaTheme="minorHAnsi" w:cstheme="minorHAnsi"/>
          <w:b/>
          <w:bCs/>
          <w:kern w:val="2"/>
          <w:sz w:val="28"/>
          <w:szCs w:val="28"/>
          <w:lang w:eastAsia="en-US"/>
          <w14:ligatures w14:val="standardContextual"/>
        </w:rPr>
      </w:pPr>
      <w:r w:rsidRPr="003C1504">
        <w:rPr>
          <w:rFonts w:cstheme="minorHAnsi"/>
          <w:b/>
          <w:bCs/>
          <w:sz w:val="28"/>
          <w:szCs w:val="28"/>
        </w:rPr>
        <w:br w:type="page"/>
      </w:r>
    </w:p>
    <w:p w14:paraId="5ED62652" w14:textId="66DB19E3" w:rsidR="00456FB3" w:rsidRPr="0093693A" w:rsidRDefault="00456FB3" w:rsidP="00D82847">
      <w:pPr>
        <w:pStyle w:val="ListParagraph"/>
        <w:numPr>
          <w:ilvl w:val="0"/>
          <w:numId w:val="1"/>
        </w:numPr>
        <w:spacing w:before="240"/>
        <w:rPr>
          <w:rFonts w:cstheme="minorHAnsi"/>
          <w:b/>
          <w:bCs/>
          <w:sz w:val="28"/>
          <w:szCs w:val="28"/>
        </w:rPr>
      </w:pPr>
      <w:r w:rsidRPr="0093693A">
        <w:rPr>
          <w:rFonts w:cstheme="minorHAnsi"/>
          <w:b/>
          <w:bCs/>
          <w:sz w:val="28"/>
          <w:szCs w:val="28"/>
        </w:rPr>
        <w:lastRenderedPageBreak/>
        <w:t>Kokkuvõte</w:t>
      </w:r>
    </w:p>
    <w:p w14:paraId="64784983" w14:textId="5D9D991C" w:rsidR="004639C7" w:rsidRPr="00E8532C" w:rsidRDefault="00B34AFF" w:rsidP="004639C7">
      <w:pPr>
        <w:jc w:val="both"/>
        <w:rPr>
          <w:rFonts w:cstheme="minorHAnsi"/>
        </w:rPr>
      </w:pPr>
      <w:r>
        <w:rPr>
          <w:rFonts w:cstheme="minorHAnsi"/>
        </w:rPr>
        <w:t>Pihali III</w:t>
      </w:r>
      <w:r w:rsidR="00643753" w:rsidRPr="0093693A">
        <w:rPr>
          <w:rFonts w:cstheme="minorHAnsi"/>
        </w:rPr>
        <w:t xml:space="preserve"> karjääris </w:t>
      </w:r>
      <w:r w:rsidR="00F25469" w:rsidRPr="0093693A">
        <w:rPr>
          <w:rFonts w:cstheme="minorHAnsi"/>
        </w:rPr>
        <w:t>m</w:t>
      </w:r>
      <w:r w:rsidR="00456FB3" w:rsidRPr="0093693A">
        <w:rPr>
          <w:rFonts w:cstheme="minorHAnsi"/>
        </w:rPr>
        <w:t xml:space="preserve">aavara </w:t>
      </w:r>
      <w:r w:rsidR="00167F7D" w:rsidRPr="0093693A">
        <w:rPr>
          <w:rFonts w:cstheme="minorHAnsi"/>
        </w:rPr>
        <w:t xml:space="preserve">kaevandamisel ja </w:t>
      </w:r>
      <w:r w:rsidR="00643753" w:rsidRPr="0093693A">
        <w:rPr>
          <w:rFonts w:cstheme="minorHAnsi"/>
        </w:rPr>
        <w:t xml:space="preserve">materjali laadimistel </w:t>
      </w:r>
      <w:r w:rsidR="00456FB3" w:rsidRPr="0093693A">
        <w:rPr>
          <w:rFonts w:cstheme="minorHAnsi"/>
        </w:rPr>
        <w:t xml:space="preserve">eeldatavalt tekkivad saasteainete aastased heitkogused on </w:t>
      </w:r>
      <w:r w:rsidR="00F25469" w:rsidRPr="0093693A">
        <w:rPr>
          <w:rFonts w:cstheme="minorHAnsi"/>
        </w:rPr>
        <w:t xml:space="preserve">kokkuvõtvalt </w:t>
      </w:r>
      <w:r w:rsidR="00456FB3" w:rsidRPr="0093693A">
        <w:rPr>
          <w:rFonts w:cstheme="minorHAnsi"/>
        </w:rPr>
        <w:t xml:space="preserve">toodud tabelis </w:t>
      </w:r>
      <w:r w:rsidR="005D7B69">
        <w:rPr>
          <w:rFonts w:cstheme="minorHAnsi"/>
        </w:rPr>
        <w:t>4</w:t>
      </w:r>
      <w:r w:rsidR="00456FB3" w:rsidRPr="0093693A">
        <w:rPr>
          <w:rFonts w:cstheme="minorHAnsi"/>
        </w:rPr>
        <w:t>.</w:t>
      </w:r>
      <w:r w:rsidR="009D16BA" w:rsidRPr="0093693A">
        <w:rPr>
          <w:rFonts w:cstheme="minorHAnsi"/>
        </w:rPr>
        <w:t xml:space="preserve"> </w:t>
      </w:r>
      <w:r w:rsidR="004639C7" w:rsidRPr="00E8532C">
        <w:rPr>
          <w:rFonts w:cstheme="minorHAnsi"/>
        </w:rPr>
        <w:t>Kavandataval tegevusel ei kasutata keskkonnaministri 14.12.2016 määruses nr 67 „</w:t>
      </w:r>
      <w:hyperlink r:id="rId11" w:history="1">
        <w:r w:rsidR="004639C7" w:rsidRPr="00E8532C">
          <w:rPr>
            <w:rStyle w:val="Hyperlink"/>
            <w:rFonts w:cstheme="minorHAnsi"/>
          </w:rPr>
          <w:t>Tegevuse künnisvõimsused ja saasteainete heidete künniskogused, millest alates on käitise tegevuse jaoks nõutav õhusaasteluba</w:t>
        </w:r>
      </w:hyperlink>
      <w:r w:rsidR="004639C7" w:rsidRPr="00E8532C">
        <w:rPr>
          <w:rFonts w:cstheme="minorHAnsi"/>
        </w:rPr>
        <w:t>“ nimetatud põletusseadmeid, mille soojussisendile vastav nimisoojusvõimsus kütuse põlemisel on 1 MW</w:t>
      </w:r>
      <w:r w:rsidR="004639C7" w:rsidRPr="00E8532C">
        <w:rPr>
          <w:rFonts w:cstheme="minorHAnsi"/>
          <w:vertAlign w:val="subscript"/>
        </w:rPr>
        <w:t>th</w:t>
      </w:r>
      <w:r w:rsidR="004639C7" w:rsidRPr="00E8532C">
        <w:rPr>
          <w:rFonts w:cstheme="minorHAnsi"/>
        </w:rPr>
        <w:t xml:space="preserve"> või suurem.</w:t>
      </w:r>
      <w:r w:rsidR="004639C7">
        <w:rPr>
          <w:rFonts w:cstheme="minorHAnsi"/>
        </w:rPr>
        <w:t xml:space="preserve"> Purustus-sorteerimissõlme mootorite summaarne nimisoojusvõimsus jääb eeltoodud künnisväärtusest väiksemaks.</w:t>
      </w:r>
    </w:p>
    <w:p w14:paraId="053C1E06" w14:textId="75A92464" w:rsidR="00F8280A" w:rsidRPr="0093693A" w:rsidRDefault="00F8280A" w:rsidP="00D82847">
      <w:pPr>
        <w:spacing w:after="160" w:line="259" w:lineRule="auto"/>
        <w:jc w:val="both"/>
        <w:rPr>
          <w:rFonts w:cstheme="minorHAnsi"/>
        </w:rPr>
      </w:pPr>
    </w:p>
    <w:p w14:paraId="793A6448" w14:textId="793D2752" w:rsidR="00692AC9" w:rsidRPr="0093693A" w:rsidRDefault="00692AC9" w:rsidP="00D82847">
      <w:pPr>
        <w:spacing w:after="160" w:line="259" w:lineRule="auto"/>
        <w:jc w:val="both"/>
        <w:rPr>
          <w:rFonts w:cstheme="minorHAnsi"/>
        </w:rPr>
      </w:pPr>
      <w:r w:rsidRPr="0093693A">
        <w:rPr>
          <w:rFonts w:cstheme="minorHAnsi"/>
        </w:rPr>
        <w:t xml:space="preserve">Tabel </w:t>
      </w:r>
      <w:r w:rsidR="002523AB">
        <w:rPr>
          <w:rFonts w:cstheme="minorHAnsi"/>
        </w:rPr>
        <w:t>4</w:t>
      </w:r>
      <w:r w:rsidRPr="0093693A">
        <w:rPr>
          <w:rFonts w:cstheme="minorHAnsi"/>
        </w:rPr>
        <w:t xml:space="preserve">. </w:t>
      </w:r>
      <w:r w:rsidR="00B34AFF">
        <w:rPr>
          <w:rFonts w:cstheme="minorHAnsi"/>
        </w:rPr>
        <w:t>Pihali III</w:t>
      </w:r>
      <w:r w:rsidR="00643753" w:rsidRPr="0093693A">
        <w:rPr>
          <w:rFonts w:cstheme="minorHAnsi"/>
        </w:rPr>
        <w:t xml:space="preserve"> karjääri </w:t>
      </w:r>
      <w:r w:rsidRPr="0093693A">
        <w:rPr>
          <w:rFonts w:cstheme="minorHAnsi"/>
        </w:rPr>
        <w:t>saasteainete aastased heitkogused</w:t>
      </w:r>
      <w:r w:rsidR="008A218F" w:rsidRPr="0093693A">
        <w:rPr>
          <w:rFonts w:cstheme="minorHAnsi"/>
        </w:rPr>
        <w:t xml:space="preserve"> </w:t>
      </w:r>
    </w:p>
    <w:tbl>
      <w:tblPr>
        <w:tblStyle w:val="TableGrid"/>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34"/>
        <w:gridCol w:w="2392"/>
      </w:tblGrid>
      <w:tr w:rsidR="007E1E2C" w:rsidRPr="00C0363B" w14:paraId="0CF27A9D" w14:textId="77777777" w:rsidTr="00794289">
        <w:trPr>
          <w:trHeight w:val="287"/>
        </w:trPr>
        <w:tc>
          <w:tcPr>
            <w:tcW w:w="4077" w:type="dxa"/>
            <w:vAlign w:val="center"/>
          </w:tcPr>
          <w:p w14:paraId="2EE54425" w14:textId="201491A3" w:rsidR="007E1E2C" w:rsidRPr="00D6797C" w:rsidRDefault="007E1E2C" w:rsidP="0098556F">
            <w:pPr>
              <w:jc w:val="both"/>
              <w:rPr>
                <w:rFonts w:cstheme="minorHAnsi"/>
              </w:rPr>
            </w:pPr>
            <w:r w:rsidRPr="00D6797C">
              <w:rPr>
                <w:rFonts w:cstheme="minorHAnsi"/>
              </w:rPr>
              <w:t>Saa</w:t>
            </w:r>
            <w:r w:rsidR="00A900DD" w:rsidRPr="00D6797C">
              <w:rPr>
                <w:rFonts w:cstheme="minorHAnsi"/>
              </w:rPr>
              <w:t>s</w:t>
            </w:r>
            <w:r w:rsidRPr="00D6797C">
              <w:rPr>
                <w:rFonts w:cstheme="minorHAnsi"/>
              </w:rPr>
              <w:t>teaine</w:t>
            </w:r>
          </w:p>
        </w:tc>
        <w:tc>
          <w:tcPr>
            <w:tcW w:w="2534" w:type="dxa"/>
            <w:vAlign w:val="center"/>
          </w:tcPr>
          <w:p w14:paraId="2C741D41" w14:textId="13A44DB5" w:rsidR="007E1E2C" w:rsidRPr="00D6797C" w:rsidRDefault="007E1E2C" w:rsidP="0098556F">
            <w:pPr>
              <w:rPr>
                <w:rFonts w:cstheme="minorHAnsi"/>
              </w:rPr>
            </w:pPr>
            <w:r w:rsidRPr="00D6797C">
              <w:rPr>
                <w:rFonts w:cstheme="minorHAnsi"/>
              </w:rPr>
              <w:t>Heitkogus, t/a</w:t>
            </w:r>
            <w:r w:rsidR="002748E5" w:rsidRPr="00D6797C">
              <w:rPr>
                <w:rFonts w:cstheme="minorHAnsi"/>
              </w:rPr>
              <w:t xml:space="preserve"> (raskmetallid kg/a)</w:t>
            </w:r>
          </w:p>
        </w:tc>
        <w:tc>
          <w:tcPr>
            <w:tcW w:w="2392" w:type="dxa"/>
            <w:vAlign w:val="center"/>
          </w:tcPr>
          <w:p w14:paraId="7D9309F8" w14:textId="77777777" w:rsidR="007E1E2C" w:rsidRPr="00D6797C" w:rsidRDefault="007E1E2C" w:rsidP="0098556F">
            <w:pPr>
              <w:jc w:val="both"/>
              <w:rPr>
                <w:rFonts w:cstheme="minorHAnsi"/>
              </w:rPr>
            </w:pPr>
            <w:r w:rsidRPr="00D6797C">
              <w:rPr>
                <w:rFonts w:cstheme="minorHAnsi"/>
              </w:rPr>
              <w:t>Künniskogus, t/a</w:t>
            </w:r>
            <w:r w:rsidRPr="00D6797C">
              <w:rPr>
                <w:rStyle w:val="FootnoteReference"/>
                <w:rFonts w:cstheme="minorHAnsi"/>
              </w:rPr>
              <w:footnoteReference w:id="6"/>
            </w:r>
          </w:p>
        </w:tc>
      </w:tr>
      <w:tr w:rsidR="007E1E2C" w:rsidRPr="00C0363B" w14:paraId="7AC1C89C" w14:textId="77777777" w:rsidTr="00794289">
        <w:trPr>
          <w:trHeight w:val="987"/>
        </w:trPr>
        <w:tc>
          <w:tcPr>
            <w:tcW w:w="4077" w:type="dxa"/>
            <w:vAlign w:val="center"/>
          </w:tcPr>
          <w:p w14:paraId="4D5694E7" w14:textId="564FEC3F" w:rsidR="007E1E2C" w:rsidRPr="00D6797C" w:rsidRDefault="00134A1A" w:rsidP="0098556F">
            <w:pPr>
              <w:jc w:val="both"/>
              <w:rPr>
                <w:rFonts w:cstheme="minorHAnsi"/>
              </w:rPr>
            </w:pPr>
            <w:r w:rsidRPr="00D6797C">
              <w:rPr>
                <w:rFonts w:cstheme="minorHAnsi"/>
              </w:rPr>
              <w:t>O</w:t>
            </w:r>
            <w:r w:rsidR="007E1E2C" w:rsidRPr="00D6797C">
              <w:rPr>
                <w:rFonts w:cstheme="minorHAnsi"/>
              </w:rPr>
              <w:t>sakesed summaarselt (PM</w:t>
            </w:r>
            <w:r w:rsidR="002046B0">
              <w:rPr>
                <w:rFonts w:cstheme="minorHAnsi"/>
              </w:rPr>
              <w:t>-sum</w:t>
            </w:r>
            <w:r w:rsidR="007E1E2C" w:rsidRPr="00D6797C">
              <w:rPr>
                <w:rFonts w:cstheme="minorHAnsi"/>
              </w:rPr>
              <w:t>)</w:t>
            </w:r>
          </w:p>
          <w:p w14:paraId="0D9B40C8" w14:textId="77777777" w:rsidR="007E1E2C" w:rsidRPr="00D6797C" w:rsidRDefault="007E1E2C" w:rsidP="0098556F">
            <w:pPr>
              <w:ind w:left="22" w:firstLine="425"/>
              <w:jc w:val="both"/>
              <w:rPr>
                <w:rFonts w:cstheme="minorHAnsi"/>
              </w:rPr>
            </w:pPr>
            <w:r w:rsidRPr="00D6797C">
              <w:rPr>
                <w:rFonts w:cstheme="minorHAnsi"/>
              </w:rPr>
              <w:t>sh peenosakesed (PM</w:t>
            </w:r>
            <w:r w:rsidRPr="00D6797C">
              <w:rPr>
                <w:rFonts w:cstheme="minorHAnsi"/>
                <w:vertAlign w:val="subscript"/>
              </w:rPr>
              <w:t>10</w:t>
            </w:r>
            <w:r w:rsidRPr="00D6797C">
              <w:rPr>
                <w:rFonts w:cstheme="minorHAnsi"/>
              </w:rPr>
              <w:t>)</w:t>
            </w:r>
          </w:p>
          <w:p w14:paraId="1810EA7D" w14:textId="77777777" w:rsidR="007E1E2C" w:rsidRPr="00D6797C" w:rsidRDefault="007E1E2C" w:rsidP="0098556F">
            <w:pPr>
              <w:ind w:left="22" w:firstLine="425"/>
              <w:jc w:val="both"/>
              <w:rPr>
                <w:rFonts w:cstheme="minorHAnsi"/>
              </w:rPr>
            </w:pPr>
            <w:r w:rsidRPr="00D6797C">
              <w:rPr>
                <w:rFonts w:cstheme="minorHAnsi"/>
              </w:rPr>
              <w:t>sh eriti peened osakesed (PM</w:t>
            </w:r>
            <w:r w:rsidRPr="00D6797C">
              <w:rPr>
                <w:rFonts w:cstheme="minorHAnsi"/>
                <w:vertAlign w:val="subscript"/>
              </w:rPr>
              <w:t>2,5</w:t>
            </w:r>
            <w:r w:rsidRPr="00D6797C">
              <w:rPr>
                <w:rFonts w:cstheme="minorHAnsi"/>
              </w:rPr>
              <w:t>)</w:t>
            </w:r>
          </w:p>
        </w:tc>
        <w:tc>
          <w:tcPr>
            <w:tcW w:w="2534" w:type="dxa"/>
            <w:vAlign w:val="center"/>
          </w:tcPr>
          <w:p w14:paraId="4B2C77D1" w14:textId="75EA063F" w:rsidR="000656B5" w:rsidRDefault="00F70560" w:rsidP="0098556F">
            <w:pPr>
              <w:jc w:val="both"/>
              <w:rPr>
                <w:rFonts w:cstheme="minorHAnsi"/>
                <w:b/>
                <w:bCs/>
              </w:rPr>
            </w:pPr>
            <w:r>
              <w:rPr>
                <w:rFonts w:cstheme="minorHAnsi"/>
                <w:b/>
                <w:bCs/>
              </w:rPr>
              <w:t>1,</w:t>
            </w:r>
            <w:r w:rsidR="00307361">
              <w:rPr>
                <w:rFonts w:cstheme="minorHAnsi"/>
                <w:b/>
                <w:bCs/>
              </w:rPr>
              <w:t>507</w:t>
            </w:r>
          </w:p>
          <w:p w14:paraId="16C3F3FA" w14:textId="6C7DBC19" w:rsidR="007E1E2C" w:rsidRPr="00D6797C" w:rsidRDefault="00F70560" w:rsidP="0098556F">
            <w:pPr>
              <w:jc w:val="both"/>
              <w:rPr>
                <w:rFonts w:cstheme="minorHAnsi"/>
              </w:rPr>
            </w:pPr>
            <w:r>
              <w:rPr>
                <w:rFonts w:cstheme="minorHAnsi"/>
              </w:rPr>
              <w:t>0,</w:t>
            </w:r>
            <w:r w:rsidR="00307361">
              <w:rPr>
                <w:rFonts w:cstheme="minorHAnsi"/>
              </w:rPr>
              <w:t>702</w:t>
            </w:r>
          </w:p>
          <w:p w14:paraId="767383CD" w14:textId="0D1FCE08" w:rsidR="007E1E2C" w:rsidRPr="00D6797C" w:rsidRDefault="007E1E2C" w:rsidP="0098556F">
            <w:pPr>
              <w:jc w:val="both"/>
              <w:rPr>
                <w:rFonts w:cstheme="minorHAnsi"/>
              </w:rPr>
            </w:pPr>
            <w:r w:rsidRPr="00D6797C">
              <w:rPr>
                <w:rFonts w:cstheme="minorHAnsi"/>
              </w:rPr>
              <w:t>0,</w:t>
            </w:r>
            <w:r w:rsidR="004A712B">
              <w:rPr>
                <w:rFonts w:cstheme="minorHAnsi"/>
              </w:rPr>
              <w:t>0</w:t>
            </w:r>
            <w:r w:rsidR="00307361">
              <w:rPr>
                <w:rFonts w:cstheme="minorHAnsi"/>
              </w:rPr>
              <w:t>88</w:t>
            </w:r>
          </w:p>
        </w:tc>
        <w:tc>
          <w:tcPr>
            <w:tcW w:w="2392" w:type="dxa"/>
            <w:vAlign w:val="center"/>
          </w:tcPr>
          <w:p w14:paraId="48944256" w14:textId="77777777" w:rsidR="007E1E2C" w:rsidRPr="00D6797C" w:rsidRDefault="007E1E2C" w:rsidP="0098556F">
            <w:pPr>
              <w:jc w:val="both"/>
              <w:rPr>
                <w:rFonts w:cstheme="minorHAnsi"/>
              </w:rPr>
            </w:pPr>
            <w:r w:rsidRPr="00D6797C">
              <w:rPr>
                <w:rFonts w:cstheme="minorHAnsi"/>
              </w:rPr>
              <w:t>1</w:t>
            </w:r>
          </w:p>
        </w:tc>
      </w:tr>
      <w:tr w:rsidR="007E1E2C" w:rsidRPr="00C0363B" w14:paraId="3D4BF60F" w14:textId="77777777" w:rsidTr="00794289">
        <w:trPr>
          <w:trHeight w:val="287"/>
        </w:trPr>
        <w:tc>
          <w:tcPr>
            <w:tcW w:w="4077" w:type="dxa"/>
          </w:tcPr>
          <w:p w14:paraId="773A1409" w14:textId="56A6D81B" w:rsidR="007E1E2C" w:rsidRPr="00D6797C" w:rsidRDefault="007E1E2C" w:rsidP="0098556F">
            <w:pPr>
              <w:jc w:val="both"/>
              <w:rPr>
                <w:rFonts w:cstheme="minorHAnsi"/>
              </w:rPr>
            </w:pPr>
            <w:r w:rsidRPr="00D6797C">
              <w:rPr>
                <w:rFonts w:cstheme="minorHAnsi"/>
              </w:rPr>
              <w:t>Süsinik</w:t>
            </w:r>
            <w:r w:rsidR="00CB149D" w:rsidRPr="00D6797C">
              <w:rPr>
                <w:rFonts w:cstheme="minorHAnsi"/>
              </w:rPr>
              <w:t>oksiid</w:t>
            </w:r>
            <w:r w:rsidR="0004008D" w:rsidRPr="00D6797C">
              <w:rPr>
                <w:rFonts w:cstheme="minorHAnsi"/>
              </w:rPr>
              <w:t xml:space="preserve"> </w:t>
            </w:r>
            <w:r w:rsidRPr="00D6797C">
              <w:rPr>
                <w:rFonts w:cstheme="minorHAnsi"/>
              </w:rPr>
              <w:t>(CO)</w:t>
            </w:r>
          </w:p>
        </w:tc>
        <w:tc>
          <w:tcPr>
            <w:tcW w:w="2534" w:type="dxa"/>
            <w:vAlign w:val="center"/>
          </w:tcPr>
          <w:p w14:paraId="0A1F97C8" w14:textId="45252370" w:rsidR="007E1E2C" w:rsidRPr="00D6797C" w:rsidRDefault="00865A80" w:rsidP="0098556F">
            <w:pPr>
              <w:jc w:val="both"/>
              <w:rPr>
                <w:rFonts w:cstheme="minorHAnsi"/>
              </w:rPr>
            </w:pPr>
            <w:r w:rsidRPr="00D6797C">
              <w:rPr>
                <w:rFonts w:cstheme="minorHAnsi"/>
              </w:rPr>
              <w:t>0,</w:t>
            </w:r>
            <w:r w:rsidR="000630CA" w:rsidRPr="00D6797C">
              <w:rPr>
                <w:rFonts w:cstheme="minorHAnsi"/>
              </w:rPr>
              <w:t>0</w:t>
            </w:r>
            <w:r w:rsidR="00CD1806">
              <w:rPr>
                <w:rFonts w:cstheme="minorHAnsi"/>
              </w:rPr>
              <w:t>41</w:t>
            </w:r>
          </w:p>
        </w:tc>
        <w:tc>
          <w:tcPr>
            <w:tcW w:w="2392" w:type="dxa"/>
            <w:vAlign w:val="center"/>
          </w:tcPr>
          <w:p w14:paraId="790E8688" w14:textId="77777777" w:rsidR="007E1E2C" w:rsidRPr="00D6797C" w:rsidRDefault="007E1E2C" w:rsidP="0098556F">
            <w:pPr>
              <w:jc w:val="both"/>
              <w:rPr>
                <w:rFonts w:cstheme="minorHAnsi"/>
              </w:rPr>
            </w:pPr>
            <w:r w:rsidRPr="00D6797C">
              <w:rPr>
                <w:rFonts w:cstheme="minorHAnsi"/>
              </w:rPr>
              <w:t>10</w:t>
            </w:r>
          </w:p>
        </w:tc>
      </w:tr>
      <w:tr w:rsidR="007E1E2C" w:rsidRPr="00C0363B" w14:paraId="07745F79" w14:textId="77777777" w:rsidTr="00794289">
        <w:trPr>
          <w:trHeight w:val="287"/>
        </w:trPr>
        <w:tc>
          <w:tcPr>
            <w:tcW w:w="4077" w:type="dxa"/>
          </w:tcPr>
          <w:p w14:paraId="179903FB" w14:textId="77777777" w:rsidR="007E1E2C" w:rsidRPr="00D6797C" w:rsidRDefault="007E1E2C" w:rsidP="0098556F">
            <w:pPr>
              <w:jc w:val="both"/>
              <w:rPr>
                <w:rFonts w:cstheme="minorHAnsi"/>
              </w:rPr>
            </w:pPr>
            <w:r w:rsidRPr="00D6797C">
              <w:rPr>
                <w:rFonts w:cstheme="minorHAnsi"/>
              </w:rPr>
              <w:t>Lämmastikoksiidid (NO</w:t>
            </w:r>
            <w:r w:rsidRPr="00D6797C">
              <w:rPr>
                <w:rFonts w:cstheme="minorHAnsi"/>
                <w:vertAlign w:val="subscript"/>
              </w:rPr>
              <w:t>x</w:t>
            </w:r>
            <w:r w:rsidRPr="00D6797C">
              <w:rPr>
                <w:rFonts w:cstheme="minorHAnsi"/>
              </w:rPr>
              <w:t>)</w:t>
            </w:r>
          </w:p>
        </w:tc>
        <w:tc>
          <w:tcPr>
            <w:tcW w:w="2534" w:type="dxa"/>
            <w:vAlign w:val="center"/>
          </w:tcPr>
          <w:p w14:paraId="643A639C" w14:textId="1D8BD3AA" w:rsidR="00CE147D" w:rsidRPr="00D6797C" w:rsidRDefault="00865A80" w:rsidP="0098556F">
            <w:pPr>
              <w:jc w:val="both"/>
              <w:rPr>
                <w:rFonts w:cstheme="minorHAnsi"/>
              </w:rPr>
            </w:pPr>
            <w:r w:rsidRPr="00D6797C">
              <w:rPr>
                <w:rFonts w:cstheme="minorHAnsi"/>
              </w:rPr>
              <w:t>0,</w:t>
            </w:r>
            <w:r w:rsidR="000630CA" w:rsidRPr="00D6797C">
              <w:rPr>
                <w:rFonts w:cstheme="minorHAnsi"/>
              </w:rPr>
              <w:t>0</w:t>
            </w:r>
            <w:r w:rsidR="00CD1806">
              <w:rPr>
                <w:rFonts w:cstheme="minorHAnsi"/>
              </w:rPr>
              <w:t>45</w:t>
            </w:r>
          </w:p>
        </w:tc>
        <w:tc>
          <w:tcPr>
            <w:tcW w:w="2392" w:type="dxa"/>
            <w:vAlign w:val="center"/>
          </w:tcPr>
          <w:p w14:paraId="2F0C570D" w14:textId="77777777" w:rsidR="007E1E2C" w:rsidRPr="00D6797C" w:rsidRDefault="007E1E2C" w:rsidP="0098556F">
            <w:pPr>
              <w:jc w:val="both"/>
              <w:rPr>
                <w:rFonts w:cstheme="minorHAnsi"/>
              </w:rPr>
            </w:pPr>
            <w:r w:rsidRPr="00D6797C">
              <w:rPr>
                <w:rFonts w:cstheme="minorHAnsi"/>
              </w:rPr>
              <w:t>0,3</w:t>
            </w:r>
          </w:p>
        </w:tc>
      </w:tr>
    </w:tbl>
    <w:p w14:paraId="16FA3501" w14:textId="6E6A607C" w:rsidR="00992DAA" w:rsidRPr="002046B0" w:rsidRDefault="00992DAA" w:rsidP="00D82847">
      <w:pPr>
        <w:spacing w:before="240" w:after="160" w:line="259" w:lineRule="auto"/>
        <w:jc w:val="both"/>
        <w:rPr>
          <w:rFonts w:cstheme="minorHAnsi"/>
          <w:b/>
          <w:bCs/>
        </w:rPr>
      </w:pPr>
      <w:r w:rsidRPr="00D6797C">
        <w:rPr>
          <w:rFonts w:cstheme="minorHAnsi"/>
          <w:b/>
          <w:bCs/>
        </w:rPr>
        <w:t xml:space="preserve">Saasteainete heitkoguste kohaselt </w:t>
      </w:r>
      <w:r w:rsidR="006427C3" w:rsidRPr="00D6797C">
        <w:rPr>
          <w:rFonts w:cstheme="minorHAnsi"/>
          <w:b/>
          <w:bCs/>
        </w:rPr>
        <w:t>ületatakse</w:t>
      </w:r>
      <w:r w:rsidRPr="00D6797C">
        <w:rPr>
          <w:rFonts w:cstheme="minorHAnsi"/>
          <w:b/>
          <w:bCs/>
        </w:rPr>
        <w:t xml:space="preserve"> taotletaval tegevusel eelviidatud määruse </w:t>
      </w:r>
      <w:r w:rsidRPr="002046B0">
        <w:rPr>
          <w:rFonts w:cstheme="minorHAnsi"/>
          <w:b/>
          <w:bCs/>
        </w:rPr>
        <w:t>lisas</w:t>
      </w:r>
      <w:r w:rsidR="005037E7" w:rsidRPr="005037E7">
        <w:rPr>
          <w:rFonts w:cstheme="minorHAnsi"/>
          <w:b/>
          <w:bCs/>
          <w:vertAlign w:val="superscript"/>
        </w:rPr>
        <w:t>6</w:t>
      </w:r>
      <w:r w:rsidRPr="002046B0">
        <w:rPr>
          <w:rFonts w:cstheme="minorHAnsi"/>
          <w:b/>
          <w:bCs/>
        </w:rPr>
        <w:t xml:space="preserve"> sätestatud künniskoguseid</w:t>
      </w:r>
      <w:r w:rsidR="00AE6F01" w:rsidRPr="002046B0">
        <w:rPr>
          <w:rFonts w:cstheme="minorHAnsi"/>
          <w:b/>
          <w:bCs/>
        </w:rPr>
        <w:t xml:space="preserve"> </w:t>
      </w:r>
      <w:r w:rsidR="00417C6C" w:rsidRPr="002046B0">
        <w:rPr>
          <w:rFonts w:cstheme="minorHAnsi"/>
          <w:b/>
          <w:bCs/>
        </w:rPr>
        <w:t>osakeste (</w:t>
      </w:r>
      <w:r w:rsidR="002046B0" w:rsidRPr="002046B0">
        <w:rPr>
          <w:rFonts w:cstheme="minorHAnsi"/>
          <w:b/>
          <w:bCs/>
        </w:rPr>
        <w:t>PM-sum</w:t>
      </w:r>
      <w:r w:rsidR="00417C6C" w:rsidRPr="002046B0">
        <w:rPr>
          <w:rFonts w:cstheme="minorHAnsi"/>
          <w:b/>
          <w:bCs/>
        </w:rPr>
        <w:t xml:space="preserve">) </w:t>
      </w:r>
      <w:r w:rsidR="00AE6F01" w:rsidRPr="002046B0">
        <w:rPr>
          <w:rFonts w:cstheme="minorHAnsi"/>
          <w:b/>
          <w:bCs/>
        </w:rPr>
        <w:t>puhul</w:t>
      </w:r>
      <w:r w:rsidR="00D6797C" w:rsidRPr="002046B0">
        <w:rPr>
          <w:rFonts w:cstheme="minorHAnsi"/>
          <w:b/>
          <w:bCs/>
        </w:rPr>
        <w:t>.</w:t>
      </w:r>
    </w:p>
    <w:p w14:paraId="114F3E5D" w14:textId="77777777" w:rsidR="000630CA" w:rsidRPr="00C0363B" w:rsidRDefault="000630CA" w:rsidP="00D82847">
      <w:pPr>
        <w:spacing w:before="240" w:after="160" w:line="259" w:lineRule="auto"/>
        <w:jc w:val="both"/>
        <w:rPr>
          <w:rFonts w:cstheme="minorHAnsi"/>
          <w:b/>
          <w:bCs/>
          <w:highlight w:val="yellow"/>
        </w:rPr>
      </w:pPr>
    </w:p>
    <w:p w14:paraId="296E6A7A" w14:textId="17CD150D" w:rsidR="00A27C99" w:rsidRPr="00D6797C" w:rsidRDefault="0088365F" w:rsidP="00D82847">
      <w:pPr>
        <w:spacing w:after="160" w:line="259" w:lineRule="auto"/>
        <w:jc w:val="both"/>
        <w:rPr>
          <w:rFonts w:cstheme="minorHAnsi"/>
        </w:rPr>
      </w:pPr>
      <w:r w:rsidRPr="00D6797C">
        <w:rPr>
          <w:rFonts w:cstheme="minorHAnsi"/>
        </w:rPr>
        <w:t>Arvutused koosta</w:t>
      </w:r>
      <w:r w:rsidR="000E07AC">
        <w:rPr>
          <w:rFonts w:cstheme="minorHAnsi"/>
        </w:rPr>
        <w:t>tud:</w:t>
      </w:r>
      <w:r w:rsidRPr="00D6797C">
        <w:rPr>
          <w:rFonts w:cstheme="minorHAnsi"/>
        </w:rPr>
        <w:t xml:space="preserve"> </w:t>
      </w:r>
      <w:r w:rsidR="00675966">
        <w:rPr>
          <w:rFonts w:cstheme="minorHAnsi"/>
        </w:rPr>
        <w:t>1</w:t>
      </w:r>
      <w:r w:rsidR="0029657D">
        <w:rPr>
          <w:rFonts w:cstheme="minorHAnsi"/>
        </w:rPr>
        <w:t>5</w:t>
      </w:r>
      <w:r w:rsidR="000E07AC">
        <w:rPr>
          <w:rFonts w:cstheme="minorHAnsi"/>
        </w:rPr>
        <w:t>.</w:t>
      </w:r>
      <w:r w:rsidR="00B168E4">
        <w:rPr>
          <w:rFonts w:cstheme="minorHAnsi"/>
        </w:rPr>
        <w:t>0</w:t>
      </w:r>
      <w:r w:rsidR="00675966">
        <w:rPr>
          <w:rFonts w:cstheme="minorHAnsi"/>
        </w:rPr>
        <w:t>6</w:t>
      </w:r>
      <w:r w:rsidRPr="00D6797C">
        <w:rPr>
          <w:rFonts w:cstheme="minorHAnsi"/>
        </w:rPr>
        <w:t>.202</w:t>
      </w:r>
      <w:r w:rsidR="004A712B">
        <w:rPr>
          <w:rFonts w:cstheme="minorHAnsi"/>
        </w:rPr>
        <w:t>6</w:t>
      </w:r>
    </w:p>
    <w:p w14:paraId="7F38B74D" w14:textId="77777777" w:rsidR="001F4497" w:rsidRPr="00C0363B" w:rsidRDefault="001F4497" w:rsidP="00D82847">
      <w:pPr>
        <w:spacing w:after="160" w:line="259" w:lineRule="auto"/>
        <w:jc w:val="both"/>
        <w:rPr>
          <w:rFonts w:cstheme="minorHAnsi"/>
          <w:highlight w:val="yellow"/>
        </w:rPr>
      </w:pPr>
    </w:p>
    <w:p w14:paraId="6FE6566D" w14:textId="618AF200" w:rsidR="00AF45BB" w:rsidRPr="00D6797C" w:rsidRDefault="000E07AC" w:rsidP="00D82847">
      <w:pPr>
        <w:spacing w:after="160" w:line="259" w:lineRule="auto"/>
        <w:jc w:val="both"/>
        <w:rPr>
          <w:rFonts w:cstheme="minorHAnsi"/>
        </w:rPr>
      </w:pPr>
      <w:r>
        <w:rPr>
          <w:rFonts w:cstheme="minorHAnsi"/>
        </w:rPr>
        <w:t>Priit Kallaste</w:t>
      </w:r>
    </w:p>
    <w:p w14:paraId="728E90F3" w14:textId="77777777" w:rsidR="00AF45BB" w:rsidRPr="00D6797C" w:rsidRDefault="00AF45BB" w:rsidP="00D82847">
      <w:pPr>
        <w:spacing w:after="160" w:line="259" w:lineRule="auto"/>
        <w:jc w:val="both"/>
        <w:rPr>
          <w:rFonts w:cstheme="minorHAnsi"/>
        </w:rPr>
      </w:pPr>
      <w:r w:rsidRPr="00D6797C">
        <w:rPr>
          <w:rFonts w:cstheme="minorHAnsi"/>
        </w:rPr>
        <w:t>OÜ Inseneribüroo STEIGER</w:t>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i/>
          <w:iCs/>
        </w:rPr>
        <w:t>/ allkirjastatud digitaalselt /</w:t>
      </w:r>
    </w:p>
    <w:p w14:paraId="34873FE8" w14:textId="5742EDF2" w:rsidR="00A27C99" w:rsidRPr="00C0363B" w:rsidRDefault="00DA4762" w:rsidP="00D82847">
      <w:pPr>
        <w:spacing w:after="160" w:line="259" w:lineRule="auto"/>
        <w:jc w:val="both"/>
        <w:rPr>
          <w:rFonts w:cstheme="minorHAnsi"/>
        </w:rPr>
      </w:pPr>
      <w:r w:rsidRPr="00D6797C">
        <w:rPr>
          <w:rFonts w:cstheme="minorHAnsi"/>
        </w:rPr>
        <w:t>Keskkonna</w:t>
      </w:r>
      <w:r w:rsidR="000E07AC">
        <w:rPr>
          <w:rFonts w:cstheme="minorHAnsi"/>
        </w:rPr>
        <w:t>ekspert</w:t>
      </w:r>
    </w:p>
    <w:sectPr w:rsidR="00A27C99" w:rsidRPr="00C0363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4E7E" w14:textId="77777777" w:rsidR="00F771DA" w:rsidRDefault="00F771DA" w:rsidP="000E47CF">
      <w:r>
        <w:separator/>
      </w:r>
    </w:p>
  </w:endnote>
  <w:endnote w:type="continuationSeparator" w:id="0">
    <w:p w14:paraId="2E3D35D1" w14:textId="77777777" w:rsidR="00F771DA" w:rsidRDefault="00F771DA" w:rsidP="000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102247"/>
      <w:docPartObj>
        <w:docPartGallery w:val="Page Numbers (Bottom of Page)"/>
        <w:docPartUnique/>
      </w:docPartObj>
    </w:sdtPr>
    <w:sdtEndPr/>
    <w:sdtContent>
      <w:p w14:paraId="0D65A922" w14:textId="35B2FF3A" w:rsidR="00B2393A" w:rsidRDefault="00B2393A" w:rsidP="00B2393A">
        <w:pPr>
          <w:pStyle w:val="Footer"/>
          <w:jc w:val="center"/>
        </w:pPr>
        <w:r>
          <w:rPr>
            <w:noProof/>
            <w:lang w:val="en-US"/>
          </w:rPr>
          <mc:AlternateContent>
            <mc:Choice Requires="wps">
              <w:drawing>
                <wp:anchor distT="0" distB="0" distL="114300" distR="114300" simplePos="0" relativeHeight="251658240" behindDoc="0" locked="0" layoutInCell="1" allowOverlap="1" wp14:anchorId="5BF16A10" wp14:editId="577EBE21">
                  <wp:simplePos x="0" y="0"/>
                  <wp:positionH relativeFrom="margin">
                    <wp:posOffset>-6985</wp:posOffset>
                  </wp:positionH>
                  <wp:positionV relativeFrom="paragraph">
                    <wp:posOffset>-4445</wp:posOffset>
                  </wp:positionV>
                  <wp:extent cx="5760000" cy="0"/>
                  <wp:effectExtent l="0" t="0" r="0" b="0"/>
                  <wp:wrapNone/>
                  <wp:docPr id="943376413" name="Sirgkonnektor 11"/>
                  <wp:cNvGraphicFramePr/>
                  <a:graphic xmlns:a="http://schemas.openxmlformats.org/drawingml/2006/main">
                    <a:graphicData uri="http://schemas.microsoft.com/office/word/2010/wordprocessingShape">
                      <wps:wsp>
                        <wps:cNvCnPr/>
                        <wps:spPr>
                          <a:xfrm>
                            <a:off x="0" y="0"/>
                            <a:ext cx="576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9DD65" id="Sirgkonnektor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35pt" to="4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" strokecolor="black [3213]" strokeweight=".25pt">
                  <v:stroke joinstyle="miter"/>
                  <w10:wrap anchorx="margin"/>
                </v:line>
              </w:pict>
            </mc:Fallback>
          </mc:AlternateContent>
        </w:r>
        <w:r>
          <w:fldChar w:fldCharType="begin"/>
        </w:r>
        <w:r>
          <w:instrText>PAGE   \* MERGEFORMAT</w:instrText>
        </w:r>
        <w:r>
          <w:fldChar w:fldCharType="separate"/>
        </w:r>
        <w: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7AB4" w14:textId="77777777" w:rsidR="00F771DA" w:rsidRDefault="00F771DA" w:rsidP="000E47CF">
      <w:r>
        <w:separator/>
      </w:r>
    </w:p>
  </w:footnote>
  <w:footnote w:type="continuationSeparator" w:id="0">
    <w:p w14:paraId="11DF4275" w14:textId="77777777" w:rsidR="00F771DA" w:rsidRDefault="00F771DA" w:rsidP="000E47CF">
      <w:r>
        <w:continuationSeparator/>
      </w:r>
    </w:p>
  </w:footnote>
  <w:footnote w:id="1">
    <w:p w14:paraId="7F4E71F8" w14:textId="41E20DCD" w:rsidR="00CE2112" w:rsidRPr="00F76C9B" w:rsidRDefault="00CE2112">
      <w:pPr>
        <w:pStyle w:val="FootnoteText"/>
        <w:rPr>
          <w:rFonts w:cstheme="minorHAnsi"/>
        </w:rPr>
      </w:pPr>
      <w:r w:rsidRPr="00F76C9B">
        <w:rPr>
          <w:rStyle w:val="FootnoteReference"/>
          <w:rFonts w:cstheme="minorHAnsi"/>
        </w:rPr>
        <w:footnoteRef/>
      </w:r>
      <w:r w:rsidRPr="00F76C9B">
        <w:rPr>
          <w:rFonts w:cstheme="minorHAnsi"/>
        </w:rPr>
        <w:t xml:space="preserve"> </w:t>
      </w:r>
      <w:r w:rsidR="007102E7" w:rsidRPr="00F76C9B">
        <w:rPr>
          <w:rFonts w:cstheme="minorHAnsi"/>
        </w:rPr>
        <w:t xml:space="preserve">Ranger-tüüpi puurmasina tolmupüüduri pass: </w:t>
      </w:r>
      <w:hyperlink r:id="rId1" w:history="1">
        <w:r w:rsidR="007102E7" w:rsidRPr="00EE4A46">
          <w:rPr>
            <w:rStyle w:val="Hyperlink"/>
            <w:rFonts w:ascii="Calibri Light" w:eastAsia="Times New Roman" w:hAnsi="Calibri Light" w:cs="Times New Roman"/>
            <w:i/>
            <w:iCs/>
            <w:color w:val="627F4F"/>
            <w:szCs w:val="16"/>
          </w:rPr>
          <w:t>Sandvik Ranger DX800 tolmu püüdur_pass.jpeg</w:t>
        </w:r>
      </w:hyperlink>
    </w:p>
  </w:footnote>
  <w:footnote w:id="2">
    <w:p w14:paraId="69061421" w14:textId="77777777" w:rsidR="009E4B39" w:rsidRPr="009E4B39" w:rsidRDefault="009E4B39" w:rsidP="009E4B39">
      <w:pPr>
        <w:pStyle w:val="FootnoteText"/>
        <w:rPr>
          <w:rFonts w:cstheme="minorHAnsi"/>
        </w:rPr>
      </w:pPr>
      <w:r w:rsidRPr="009E4B39">
        <w:rPr>
          <w:rStyle w:val="FootnoteReference"/>
          <w:rFonts w:cstheme="minorHAnsi"/>
        </w:rPr>
        <w:footnoteRef/>
      </w:r>
      <w:r w:rsidRPr="009E4B39">
        <w:rPr>
          <w:rFonts w:cstheme="minorHAnsi"/>
        </w:rPr>
        <w:t xml:space="preserve"> Tomberg, T. Lõhketööd. Tallinna Tehnikaülikool, Mäeinstituut, Tallinn 1998.</w:t>
      </w:r>
    </w:p>
  </w:footnote>
  <w:footnote w:id="3">
    <w:p w14:paraId="4057072B" w14:textId="77777777" w:rsidR="009E4B39" w:rsidRPr="00D81295" w:rsidRDefault="009E4B39" w:rsidP="00F52F09">
      <w:pPr>
        <w:pStyle w:val="FootnoteText"/>
        <w:jc w:val="both"/>
        <w:rPr>
          <w:rFonts w:cstheme="minorHAnsi"/>
        </w:rPr>
      </w:pPr>
      <w:r w:rsidRPr="009E4B39">
        <w:rPr>
          <w:rStyle w:val="FootnoteReference"/>
          <w:rFonts w:cstheme="minorHAnsi"/>
        </w:rPr>
        <w:footnoteRef/>
      </w:r>
      <w:r w:rsidRPr="009E4B39">
        <w:rPr>
          <w:rFonts w:cstheme="minorHAnsi"/>
        </w:rPr>
        <w:t xml:space="preserve"> Explosives and Electric Detonators Research Laboratory, </w:t>
      </w:r>
      <w:hyperlink r:id="rId2" w:history="1">
        <w:r w:rsidRPr="009E4B39">
          <w:rPr>
            <w:rStyle w:val="Hyperlink"/>
            <w:rFonts w:eastAsia="Times New Roman" w:cstheme="minorHAnsi"/>
            <w:i/>
            <w:iCs/>
            <w:color w:val="627F4F"/>
            <w:szCs w:val="16"/>
          </w:rPr>
          <w:t>Report No. 119/03 on explosive tes</w:t>
        </w:r>
        <w:r w:rsidRPr="00C54A0B">
          <w:rPr>
            <w:rStyle w:val="Hyperlink"/>
            <w:rFonts w:eastAsia="Times New Roman" w:cstheme="minorHAnsi"/>
            <w:i/>
            <w:iCs/>
            <w:color w:val="627F4F"/>
            <w:szCs w:val="16"/>
          </w:rPr>
          <w:t>ting</w:t>
        </w:r>
      </w:hyperlink>
      <w:r w:rsidRPr="00C54A0B">
        <w:rPr>
          <w:rFonts w:cstheme="minorHAnsi"/>
        </w:rPr>
        <w:t>, C</w:t>
      </w:r>
      <w:r w:rsidRPr="009E4B39">
        <w:rPr>
          <w:rFonts w:cstheme="minorHAnsi"/>
        </w:rPr>
        <w:t>entral Mining Institute. 2003</w:t>
      </w:r>
    </w:p>
  </w:footnote>
  <w:footnote w:id="4">
    <w:p w14:paraId="2B48E653" w14:textId="07CBA6BD" w:rsidR="00535193" w:rsidRPr="006E4F70" w:rsidRDefault="00535193" w:rsidP="00182B31">
      <w:pPr>
        <w:pStyle w:val="FootnoteText"/>
        <w:jc w:val="both"/>
        <w:rPr>
          <w:rFonts w:cstheme="minorHAnsi"/>
        </w:rPr>
      </w:pPr>
      <w:r w:rsidRPr="006E4F70">
        <w:rPr>
          <w:rStyle w:val="FootnoteReference"/>
          <w:rFonts w:cstheme="minorHAnsi"/>
        </w:rPr>
        <w:footnoteRef/>
      </w:r>
      <w:r w:rsidRPr="006E4F70">
        <w:rPr>
          <w:rFonts w:cstheme="minorHAnsi"/>
        </w:rPr>
        <w:t xml:space="preserve"> </w:t>
      </w:r>
      <w:hyperlink r:id="rId3" w:history="1">
        <w:r w:rsidR="00737027" w:rsidRPr="00D533F1">
          <w:rPr>
            <w:rStyle w:val="Hyperlink"/>
            <w:rFonts w:eastAsia="Times New Roman" w:cstheme="minorHAnsi"/>
            <w:color w:val="627F4F"/>
          </w:rPr>
          <w:t>Keskkonnaamet. 2025. Eestis enamlevinud maavarade (liiv, kruus, dolokivi, lubjakivi) kaevandamisel ja töötlemisel välisõhu saasteainete heitkoguste arvutamise metoodiline juhend.</w:t>
        </w:r>
      </w:hyperlink>
    </w:p>
  </w:footnote>
  <w:footnote w:id="5">
    <w:p w14:paraId="2F3BA43E" w14:textId="12FD0C08" w:rsidR="00426FED" w:rsidRDefault="00426FED">
      <w:pPr>
        <w:pStyle w:val="FootnoteText"/>
      </w:pPr>
      <w:r>
        <w:rPr>
          <w:rStyle w:val="FootnoteReference"/>
        </w:rPr>
        <w:footnoteRef/>
      </w:r>
      <w:r>
        <w:t xml:space="preserve"> </w:t>
      </w:r>
      <w:hyperlink r:id="rId4" w:history="1">
        <w:r w:rsidRPr="00426FED">
          <w:rPr>
            <w:rStyle w:val="Hyperlink"/>
            <w:rFonts w:cstheme="minorHAnsi"/>
          </w:rPr>
          <w:t>AP, Fifth Edition Compilation of Air Pollutant Emission Factors, Volume 1: Stationary Point and Area Sources. 11.19.2 Crushed Stone Processing and Pulverized Mineral Processing</w:t>
        </w:r>
      </w:hyperlink>
    </w:p>
  </w:footnote>
  <w:footnote w:id="6">
    <w:p w14:paraId="167F5EF4" w14:textId="6F8AB940" w:rsidR="007E1E2C" w:rsidRPr="007750ED" w:rsidRDefault="007E1E2C" w:rsidP="007E1E2C">
      <w:pPr>
        <w:pStyle w:val="FootnoteText"/>
        <w:jc w:val="both"/>
        <w:rPr>
          <w:rFonts w:cstheme="minorHAnsi"/>
        </w:rPr>
      </w:pPr>
      <w:r w:rsidRPr="007750ED">
        <w:rPr>
          <w:rStyle w:val="FootnoteReference"/>
          <w:rFonts w:cstheme="minorHAnsi"/>
        </w:rPr>
        <w:footnoteRef/>
      </w:r>
      <w:r w:rsidRPr="007750ED">
        <w:rPr>
          <w:rFonts w:cstheme="minorHAnsi"/>
        </w:rPr>
        <w:t xml:space="preserve"> Keskkonnaministri 14.12.2016 määrus nr 67 „</w:t>
      </w:r>
      <w:hyperlink r:id="rId5" w:anchor="v" w:history="1">
        <w:r w:rsidRPr="008850C0">
          <w:rPr>
            <w:rStyle w:val="Hyperlink"/>
            <w:rFonts w:ascii="Calibri Light" w:eastAsia="Times New Roman" w:hAnsi="Calibri Light" w:cs="Times New Roman"/>
            <w:i/>
            <w:iCs/>
            <w:color w:val="627F4F"/>
            <w:szCs w:val="16"/>
          </w:rPr>
          <w:t>Tegevuse künnisvõimsused ja saasteainete heidete künniskogused, millest alates on käitise tegevuse jaoks nõutav õhusaasteluba</w:t>
        </w:r>
      </w:hyperlink>
      <w:r w:rsidRPr="007750ED">
        <w:rPr>
          <w:rFonts w:cstheme="minorHAnsi"/>
        </w:rPr>
        <w:t>“ lisa.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0C"/>
    <w:multiLevelType w:val="multilevel"/>
    <w:tmpl w:val="9A2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26F97"/>
    <w:multiLevelType w:val="multilevel"/>
    <w:tmpl w:val="6FA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752E6"/>
    <w:multiLevelType w:val="multilevel"/>
    <w:tmpl w:val="2C30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B4ED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15F9A"/>
    <w:multiLevelType w:val="multilevel"/>
    <w:tmpl w:val="1EC84C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3F683F98"/>
    <w:multiLevelType w:val="hybridMultilevel"/>
    <w:tmpl w:val="A7C0F076"/>
    <w:lvl w:ilvl="0" w:tplc="B5FE459A">
      <w:numFmt w:val="bullet"/>
      <w:lvlText w:val="-"/>
      <w:lvlJc w:val="left"/>
      <w:pPr>
        <w:ind w:left="36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479C785F"/>
    <w:multiLevelType w:val="hybridMultilevel"/>
    <w:tmpl w:val="3D0A1FEC"/>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487110B"/>
    <w:multiLevelType w:val="hybridMultilevel"/>
    <w:tmpl w:val="529A2E74"/>
    <w:lvl w:ilvl="0" w:tplc="E0A82268">
      <w:start w:val="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8" w15:restartNumberingAfterBreak="0">
    <w:nsid w:val="550746D8"/>
    <w:multiLevelType w:val="multilevel"/>
    <w:tmpl w:val="455ADF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7D545CE"/>
    <w:multiLevelType w:val="hybridMultilevel"/>
    <w:tmpl w:val="0128A75A"/>
    <w:lvl w:ilvl="0" w:tplc="AC40A16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E9A0958"/>
    <w:multiLevelType w:val="hybridMultilevel"/>
    <w:tmpl w:val="64161AAA"/>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7E0581C"/>
    <w:multiLevelType w:val="hybridMultilevel"/>
    <w:tmpl w:val="721ADB5C"/>
    <w:lvl w:ilvl="0" w:tplc="684EDFE2">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9C44CAE"/>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C32639"/>
    <w:multiLevelType w:val="multilevel"/>
    <w:tmpl w:val="07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07D0E"/>
    <w:multiLevelType w:val="multilevel"/>
    <w:tmpl w:val="40E60A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924A2C"/>
    <w:multiLevelType w:val="multilevel"/>
    <w:tmpl w:val="82BE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390374">
    <w:abstractNumId w:val="14"/>
  </w:num>
  <w:num w:numId="2" w16cid:durableId="605501539">
    <w:abstractNumId w:val="5"/>
  </w:num>
  <w:num w:numId="3" w16cid:durableId="1108504708">
    <w:abstractNumId w:val="7"/>
  </w:num>
  <w:num w:numId="4" w16cid:durableId="1936131693">
    <w:abstractNumId w:val="4"/>
  </w:num>
  <w:num w:numId="5" w16cid:durableId="873080958">
    <w:abstractNumId w:val="3"/>
  </w:num>
  <w:num w:numId="6" w16cid:durableId="834803011">
    <w:abstractNumId w:val="12"/>
  </w:num>
  <w:num w:numId="7" w16cid:durableId="1297566099">
    <w:abstractNumId w:val="9"/>
  </w:num>
  <w:num w:numId="8" w16cid:durableId="1519545738">
    <w:abstractNumId w:val="1"/>
  </w:num>
  <w:num w:numId="9" w16cid:durableId="1360858919">
    <w:abstractNumId w:val="2"/>
  </w:num>
  <w:num w:numId="10" w16cid:durableId="1041784320">
    <w:abstractNumId w:val="0"/>
  </w:num>
  <w:num w:numId="11" w16cid:durableId="422146874">
    <w:abstractNumId w:val="13"/>
  </w:num>
  <w:num w:numId="12" w16cid:durableId="1468546837">
    <w:abstractNumId w:val="15"/>
  </w:num>
  <w:num w:numId="13" w16cid:durableId="2032757322">
    <w:abstractNumId w:val="8"/>
  </w:num>
  <w:num w:numId="14" w16cid:durableId="143011230">
    <w:abstractNumId w:val="11"/>
  </w:num>
  <w:num w:numId="15" w16cid:durableId="466819765">
    <w:abstractNumId w:val="6"/>
  </w:num>
  <w:num w:numId="16" w16cid:durableId="1392532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6E"/>
    <w:rsid w:val="00002195"/>
    <w:rsid w:val="000021FF"/>
    <w:rsid w:val="0000302E"/>
    <w:rsid w:val="0001222F"/>
    <w:rsid w:val="000129B3"/>
    <w:rsid w:val="00012B64"/>
    <w:rsid w:val="00014E0B"/>
    <w:rsid w:val="00015997"/>
    <w:rsid w:val="000214C5"/>
    <w:rsid w:val="00022BDF"/>
    <w:rsid w:val="0002394B"/>
    <w:rsid w:val="000250B4"/>
    <w:rsid w:val="00026B55"/>
    <w:rsid w:val="00026E86"/>
    <w:rsid w:val="0003038F"/>
    <w:rsid w:val="00031513"/>
    <w:rsid w:val="00034E45"/>
    <w:rsid w:val="000360CE"/>
    <w:rsid w:val="000376FF"/>
    <w:rsid w:val="0004008D"/>
    <w:rsid w:val="00040A70"/>
    <w:rsid w:val="00043DB0"/>
    <w:rsid w:val="00044FF2"/>
    <w:rsid w:val="00046029"/>
    <w:rsid w:val="000473F8"/>
    <w:rsid w:val="00050B47"/>
    <w:rsid w:val="00051251"/>
    <w:rsid w:val="00051748"/>
    <w:rsid w:val="000517FA"/>
    <w:rsid w:val="00053093"/>
    <w:rsid w:val="00053998"/>
    <w:rsid w:val="00053B36"/>
    <w:rsid w:val="00053D5C"/>
    <w:rsid w:val="00055B1B"/>
    <w:rsid w:val="000630CA"/>
    <w:rsid w:val="00063675"/>
    <w:rsid w:val="000656B5"/>
    <w:rsid w:val="00066260"/>
    <w:rsid w:val="0007103A"/>
    <w:rsid w:val="00073A60"/>
    <w:rsid w:val="00075F0F"/>
    <w:rsid w:val="00077354"/>
    <w:rsid w:val="00080DA7"/>
    <w:rsid w:val="00081F20"/>
    <w:rsid w:val="00083377"/>
    <w:rsid w:val="00084E3A"/>
    <w:rsid w:val="000853FB"/>
    <w:rsid w:val="00085A43"/>
    <w:rsid w:val="00086B38"/>
    <w:rsid w:val="00087962"/>
    <w:rsid w:val="00092A69"/>
    <w:rsid w:val="00092C72"/>
    <w:rsid w:val="000942C4"/>
    <w:rsid w:val="00094E96"/>
    <w:rsid w:val="00095566"/>
    <w:rsid w:val="000A0BF8"/>
    <w:rsid w:val="000A24CD"/>
    <w:rsid w:val="000A2A77"/>
    <w:rsid w:val="000A4C3B"/>
    <w:rsid w:val="000A6851"/>
    <w:rsid w:val="000B00E3"/>
    <w:rsid w:val="000B041E"/>
    <w:rsid w:val="000B18D6"/>
    <w:rsid w:val="000B2C73"/>
    <w:rsid w:val="000B79F5"/>
    <w:rsid w:val="000B7D33"/>
    <w:rsid w:val="000C266A"/>
    <w:rsid w:val="000C7D5A"/>
    <w:rsid w:val="000D06A0"/>
    <w:rsid w:val="000D1A96"/>
    <w:rsid w:val="000D3CE9"/>
    <w:rsid w:val="000D4F37"/>
    <w:rsid w:val="000D5FD1"/>
    <w:rsid w:val="000E0594"/>
    <w:rsid w:val="000E07AC"/>
    <w:rsid w:val="000E0C7F"/>
    <w:rsid w:val="000E261C"/>
    <w:rsid w:val="000E3344"/>
    <w:rsid w:val="000E3F76"/>
    <w:rsid w:val="000E47A1"/>
    <w:rsid w:val="000E47CF"/>
    <w:rsid w:val="000E6C37"/>
    <w:rsid w:val="000E6EE2"/>
    <w:rsid w:val="000F0A4E"/>
    <w:rsid w:val="000F14A7"/>
    <w:rsid w:val="000F1FC5"/>
    <w:rsid w:val="000F3489"/>
    <w:rsid w:val="001009D1"/>
    <w:rsid w:val="00104D22"/>
    <w:rsid w:val="001066F9"/>
    <w:rsid w:val="001072FD"/>
    <w:rsid w:val="00111F96"/>
    <w:rsid w:val="0011228E"/>
    <w:rsid w:val="00112970"/>
    <w:rsid w:val="001138D5"/>
    <w:rsid w:val="00114468"/>
    <w:rsid w:val="001157AB"/>
    <w:rsid w:val="00115900"/>
    <w:rsid w:val="001162AE"/>
    <w:rsid w:val="00122257"/>
    <w:rsid w:val="00124016"/>
    <w:rsid w:val="00124193"/>
    <w:rsid w:val="001254BA"/>
    <w:rsid w:val="00126BF9"/>
    <w:rsid w:val="001277C4"/>
    <w:rsid w:val="00130F32"/>
    <w:rsid w:val="00132549"/>
    <w:rsid w:val="00134A1A"/>
    <w:rsid w:val="00136274"/>
    <w:rsid w:val="001373D8"/>
    <w:rsid w:val="0013776E"/>
    <w:rsid w:val="00140F9D"/>
    <w:rsid w:val="0014429A"/>
    <w:rsid w:val="00147533"/>
    <w:rsid w:val="00151CCF"/>
    <w:rsid w:val="00152B03"/>
    <w:rsid w:val="00155E05"/>
    <w:rsid w:val="001567A4"/>
    <w:rsid w:val="0016021F"/>
    <w:rsid w:val="00160BA6"/>
    <w:rsid w:val="001617E5"/>
    <w:rsid w:val="001628C8"/>
    <w:rsid w:val="00163E98"/>
    <w:rsid w:val="001648FC"/>
    <w:rsid w:val="00165216"/>
    <w:rsid w:val="00165D81"/>
    <w:rsid w:val="00166ACE"/>
    <w:rsid w:val="00167F7D"/>
    <w:rsid w:val="00177EB2"/>
    <w:rsid w:val="00181C24"/>
    <w:rsid w:val="00182B31"/>
    <w:rsid w:val="00183115"/>
    <w:rsid w:val="00183B30"/>
    <w:rsid w:val="00184087"/>
    <w:rsid w:val="00186101"/>
    <w:rsid w:val="0018661F"/>
    <w:rsid w:val="001910BF"/>
    <w:rsid w:val="001916C8"/>
    <w:rsid w:val="00194C0A"/>
    <w:rsid w:val="001A0FAF"/>
    <w:rsid w:val="001A34F4"/>
    <w:rsid w:val="001A6981"/>
    <w:rsid w:val="001A76FF"/>
    <w:rsid w:val="001B25F0"/>
    <w:rsid w:val="001B363B"/>
    <w:rsid w:val="001B5D1F"/>
    <w:rsid w:val="001B62CD"/>
    <w:rsid w:val="001B6828"/>
    <w:rsid w:val="001B7C9C"/>
    <w:rsid w:val="001C0B66"/>
    <w:rsid w:val="001C0ED1"/>
    <w:rsid w:val="001C12D0"/>
    <w:rsid w:val="001C1BC8"/>
    <w:rsid w:val="001C1DF2"/>
    <w:rsid w:val="001C211A"/>
    <w:rsid w:val="001C22D9"/>
    <w:rsid w:val="001C3BE8"/>
    <w:rsid w:val="001C58FB"/>
    <w:rsid w:val="001C59AB"/>
    <w:rsid w:val="001C76EA"/>
    <w:rsid w:val="001C7D8E"/>
    <w:rsid w:val="001D00FF"/>
    <w:rsid w:val="001D6BAE"/>
    <w:rsid w:val="001D726B"/>
    <w:rsid w:val="001D7732"/>
    <w:rsid w:val="001E0669"/>
    <w:rsid w:val="001E0B89"/>
    <w:rsid w:val="001E6599"/>
    <w:rsid w:val="001F01E1"/>
    <w:rsid w:val="001F0FD5"/>
    <w:rsid w:val="001F10D0"/>
    <w:rsid w:val="001F1BAF"/>
    <w:rsid w:val="001F2B56"/>
    <w:rsid w:val="001F3221"/>
    <w:rsid w:val="001F36BF"/>
    <w:rsid w:val="001F4497"/>
    <w:rsid w:val="001F4513"/>
    <w:rsid w:val="001F47B5"/>
    <w:rsid w:val="001F7918"/>
    <w:rsid w:val="00203BE2"/>
    <w:rsid w:val="002046B0"/>
    <w:rsid w:val="00204DDC"/>
    <w:rsid w:val="0020504D"/>
    <w:rsid w:val="002069C8"/>
    <w:rsid w:val="00210CB7"/>
    <w:rsid w:val="00212C1A"/>
    <w:rsid w:val="0021350B"/>
    <w:rsid w:val="0021393B"/>
    <w:rsid w:val="002144A2"/>
    <w:rsid w:val="00215A34"/>
    <w:rsid w:val="00216653"/>
    <w:rsid w:val="002204D1"/>
    <w:rsid w:val="00226563"/>
    <w:rsid w:val="0022685A"/>
    <w:rsid w:val="002273ED"/>
    <w:rsid w:val="00227435"/>
    <w:rsid w:val="00233E9C"/>
    <w:rsid w:val="002340D7"/>
    <w:rsid w:val="00234957"/>
    <w:rsid w:val="0023578C"/>
    <w:rsid w:val="0023617E"/>
    <w:rsid w:val="002373E0"/>
    <w:rsid w:val="0023790E"/>
    <w:rsid w:val="00237B39"/>
    <w:rsid w:val="002459DC"/>
    <w:rsid w:val="002470C9"/>
    <w:rsid w:val="00247A33"/>
    <w:rsid w:val="00251BEC"/>
    <w:rsid w:val="002523AB"/>
    <w:rsid w:val="00252A42"/>
    <w:rsid w:val="00252B22"/>
    <w:rsid w:val="00252BB4"/>
    <w:rsid w:val="0025326E"/>
    <w:rsid w:val="00256871"/>
    <w:rsid w:val="0025744D"/>
    <w:rsid w:val="00257B48"/>
    <w:rsid w:val="00262D3F"/>
    <w:rsid w:val="002633FB"/>
    <w:rsid w:val="00264C5B"/>
    <w:rsid w:val="002707DC"/>
    <w:rsid w:val="0027379C"/>
    <w:rsid w:val="002748E5"/>
    <w:rsid w:val="002749E9"/>
    <w:rsid w:val="00277485"/>
    <w:rsid w:val="0028009B"/>
    <w:rsid w:val="00280ACF"/>
    <w:rsid w:val="0028289F"/>
    <w:rsid w:val="00283FCE"/>
    <w:rsid w:val="00284C38"/>
    <w:rsid w:val="002851DF"/>
    <w:rsid w:val="00286F87"/>
    <w:rsid w:val="00287E48"/>
    <w:rsid w:val="002920F1"/>
    <w:rsid w:val="002923E8"/>
    <w:rsid w:val="00292D96"/>
    <w:rsid w:val="0029341D"/>
    <w:rsid w:val="002950DB"/>
    <w:rsid w:val="002964D2"/>
    <w:rsid w:val="0029657D"/>
    <w:rsid w:val="0029666F"/>
    <w:rsid w:val="002A05EF"/>
    <w:rsid w:val="002A283E"/>
    <w:rsid w:val="002A2F41"/>
    <w:rsid w:val="002A3524"/>
    <w:rsid w:val="002A4F09"/>
    <w:rsid w:val="002A570F"/>
    <w:rsid w:val="002A5AC1"/>
    <w:rsid w:val="002B006A"/>
    <w:rsid w:val="002B086C"/>
    <w:rsid w:val="002B0EB8"/>
    <w:rsid w:val="002B2ABC"/>
    <w:rsid w:val="002B3A1E"/>
    <w:rsid w:val="002B431C"/>
    <w:rsid w:val="002B4E47"/>
    <w:rsid w:val="002B5D11"/>
    <w:rsid w:val="002C03C5"/>
    <w:rsid w:val="002C317C"/>
    <w:rsid w:val="002C3B6C"/>
    <w:rsid w:val="002C432F"/>
    <w:rsid w:val="002C4438"/>
    <w:rsid w:val="002C6637"/>
    <w:rsid w:val="002C6E76"/>
    <w:rsid w:val="002D0B0E"/>
    <w:rsid w:val="002D1DD7"/>
    <w:rsid w:val="002D386F"/>
    <w:rsid w:val="002D62CC"/>
    <w:rsid w:val="002D6332"/>
    <w:rsid w:val="002D6753"/>
    <w:rsid w:val="002E0208"/>
    <w:rsid w:val="002E2D0E"/>
    <w:rsid w:val="002E4C45"/>
    <w:rsid w:val="002E7403"/>
    <w:rsid w:val="002E795B"/>
    <w:rsid w:val="002F091C"/>
    <w:rsid w:val="002F1C3A"/>
    <w:rsid w:val="002F2184"/>
    <w:rsid w:val="002F54BD"/>
    <w:rsid w:val="0030051E"/>
    <w:rsid w:val="0030431E"/>
    <w:rsid w:val="00305593"/>
    <w:rsid w:val="00306F88"/>
    <w:rsid w:val="00307361"/>
    <w:rsid w:val="003108A4"/>
    <w:rsid w:val="003115E0"/>
    <w:rsid w:val="0032241C"/>
    <w:rsid w:val="0032300E"/>
    <w:rsid w:val="0032413A"/>
    <w:rsid w:val="003259D1"/>
    <w:rsid w:val="00325D39"/>
    <w:rsid w:val="00327AA5"/>
    <w:rsid w:val="00336D64"/>
    <w:rsid w:val="003404EF"/>
    <w:rsid w:val="00343A19"/>
    <w:rsid w:val="00344D90"/>
    <w:rsid w:val="003476A0"/>
    <w:rsid w:val="003501CE"/>
    <w:rsid w:val="0035089D"/>
    <w:rsid w:val="00350FFF"/>
    <w:rsid w:val="00354192"/>
    <w:rsid w:val="0035667E"/>
    <w:rsid w:val="00362A93"/>
    <w:rsid w:val="00363959"/>
    <w:rsid w:val="00364ADA"/>
    <w:rsid w:val="00365CB9"/>
    <w:rsid w:val="003666C4"/>
    <w:rsid w:val="00366C11"/>
    <w:rsid w:val="0036736A"/>
    <w:rsid w:val="00371746"/>
    <w:rsid w:val="0037213D"/>
    <w:rsid w:val="00374694"/>
    <w:rsid w:val="00375F0A"/>
    <w:rsid w:val="00382D3F"/>
    <w:rsid w:val="00385380"/>
    <w:rsid w:val="003879FE"/>
    <w:rsid w:val="00390765"/>
    <w:rsid w:val="0039204D"/>
    <w:rsid w:val="00392946"/>
    <w:rsid w:val="00393461"/>
    <w:rsid w:val="00394604"/>
    <w:rsid w:val="00397468"/>
    <w:rsid w:val="003A21B6"/>
    <w:rsid w:val="003A3157"/>
    <w:rsid w:val="003A31A7"/>
    <w:rsid w:val="003A3586"/>
    <w:rsid w:val="003A3C5D"/>
    <w:rsid w:val="003A4669"/>
    <w:rsid w:val="003A5B9F"/>
    <w:rsid w:val="003B279D"/>
    <w:rsid w:val="003B2BC2"/>
    <w:rsid w:val="003C1504"/>
    <w:rsid w:val="003C2E5A"/>
    <w:rsid w:val="003C485A"/>
    <w:rsid w:val="003C5F1C"/>
    <w:rsid w:val="003C798B"/>
    <w:rsid w:val="003D052D"/>
    <w:rsid w:val="003D1540"/>
    <w:rsid w:val="003D46D3"/>
    <w:rsid w:val="003D47FD"/>
    <w:rsid w:val="003D4D4D"/>
    <w:rsid w:val="003D5958"/>
    <w:rsid w:val="003E1CBB"/>
    <w:rsid w:val="003E2345"/>
    <w:rsid w:val="003E5466"/>
    <w:rsid w:val="003E6F41"/>
    <w:rsid w:val="003E7F8C"/>
    <w:rsid w:val="003F0152"/>
    <w:rsid w:val="003F03F3"/>
    <w:rsid w:val="003F0404"/>
    <w:rsid w:val="003F1AE7"/>
    <w:rsid w:val="003F2F7E"/>
    <w:rsid w:val="003F3D1B"/>
    <w:rsid w:val="003F4402"/>
    <w:rsid w:val="003F466C"/>
    <w:rsid w:val="003F5AD0"/>
    <w:rsid w:val="003F736E"/>
    <w:rsid w:val="0040129B"/>
    <w:rsid w:val="00404220"/>
    <w:rsid w:val="004074CD"/>
    <w:rsid w:val="00410C19"/>
    <w:rsid w:val="004123B2"/>
    <w:rsid w:val="0041387B"/>
    <w:rsid w:val="00414358"/>
    <w:rsid w:val="00415354"/>
    <w:rsid w:val="00417C6C"/>
    <w:rsid w:val="00421F37"/>
    <w:rsid w:val="00422C29"/>
    <w:rsid w:val="0042347A"/>
    <w:rsid w:val="00426FED"/>
    <w:rsid w:val="00427BA0"/>
    <w:rsid w:val="00435311"/>
    <w:rsid w:val="0043534B"/>
    <w:rsid w:val="00441239"/>
    <w:rsid w:val="00442118"/>
    <w:rsid w:val="004425EF"/>
    <w:rsid w:val="00442BEE"/>
    <w:rsid w:val="00442C93"/>
    <w:rsid w:val="00442F79"/>
    <w:rsid w:val="0044328C"/>
    <w:rsid w:val="0044355C"/>
    <w:rsid w:val="00443BF5"/>
    <w:rsid w:val="004442C0"/>
    <w:rsid w:val="00444B92"/>
    <w:rsid w:val="00447BC7"/>
    <w:rsid w:val="004511F8"/>
    <w:rsid w:val="00456FB3"/>
    <w:rsid w:val="004639C7"/>
    <w:rsid w:val="00464A5F"/>
    <w:rsid w:val="00466006"/>
    <w:rsid w:val="00466AF9"/>
    <w:rsid w:val="00466C8B"/>
    <w:rsid w:val="00466D7C"/>
    <w:rsid w:val="0046740E"/>
    <w:rsid w:val="00471295"/>
    <w:rsid w:val="00471308"/>
    <w:rsid w:val="00472512"/>
    <w:rsid w:val="004736AE"/>
    <w:rsid w:val="00476FE5"/>
    <w:rsid w:val="004774A5"/>
    <w:rsid w:val="00477B05"/>
    <w:rsid w:val="00483C96"/>
    <w:rsid w:val="00486D06"/>
    <w:rsid w:val="00491EF7"/>
    <w:rsid w:val="004963C6"/>
    <w:rsid w:val="00496B1F"/>
    <w:rsid w:val="004A00B6"/>
    <w:rsid w:val="004A012F"/>
    <w:rsid w:val="004A0B32"/>
    <w:rsid w:val="004A0D10"/>
    <w:rsid w:val="004A3083"/>
    <w:rsid w:val="004A41B6"/>
    <w:rsid w:val="004A712B"/>
    <w:rsid w:val="004B0822"/>
    <w:rsid w:val="004B3054"/>
    <w:rsid w:val="004B722E"/>
    <w:rsid w:val="004C0605"/>
    <w:rsid w:val="004C13ED"/>
    <w:rsid w:val="004C198F"/>
    <w:rsid w:val="004C2F4B"/>
    <w:rsid w:val="004C4B5D"/>
    <w:rsid w:val="004D006C"/>
    <w:rsid w:val="004D325D"/>
    <w:rsid w:val="004D5E4E"/>
    <w:rsid w:val="004D65C8"/>
    <w:rsid w:val="004D73E8"/>
    <w:rsid w:val="004D7EA0"/>
    <w:rsid w:val="004E1B84"/>
    <w:rsid w:val="004E2ECC"/>
    <w:rsid w:val="004E5E4B"/>
    <w:rsid w:val="004E6775"/>
    <w:rsid w:val="004E7B1E"/>
    <w:rsid w:val="004E7FA2"/>
    <w:rsid w:val="004F05E8"/>
    <w:rsid w:val="004F0C8C"/>
    <w:rsid w:val="004F0CCB"/>
    <w:rsid w:val="004F17B8"/>
    <w:rsid w:val="004F1A0C"/>
    <w:rsid w:val="004F1E62"/>
    <w:rsid w:val="004F4913"/>
    <w:rsid w:val="00501511"/>
    <w:rsid w:val="00501C14"/>
    <w:rsid w:val="005037E7"/>
    <w:rsid w:val="00504315"/>
    <w:rsid w:val="005060DC"/>
    <w:rsid w:val="005072A5"/>
    <w:rsid w:val="00507AA0"/>
    <w:rsid w:val="00510D1A"/>
    <w:rsid w:val="0051506A"/>
    <w:rsid w:val="00515791"/>
    <w:rsid w:val="00516FF6"/>
    <w:rsid w:val="00522261"/>
    <w:rsid w:val="00525544"/>
    <w:rsid w:val="00527A47"/>
    <w:rsid w:val="00530AF1"/>
    <w:rsid w:val="00531ADB"/>
    <w:rsid w:val="00531D46"/>
    <w:rsid w:val="00532B66"/>
    <w:rsid w:val="005341DA"/>
    <w:rsid w:val="005350A8"/>
    <w:rsid w:val="00535193"/>
    <w:rsid w:val="005373BD"/>
    <w:rsid w:val="00537F68"/>
    <w:rsid w:val="00540BD6"/>
    <w:rsid w:val="00541920"/>
    <w:rsid w:val="00541BA7"/>
    <w:rsid w:val="0054291B"/>
    <w:rsid w:val="00542B2D"/>
    <w:rsid w:val="00543D1C"/>
    <w:rsid w:val="00543F25"/>
    <w:rsid w:val="00545149"/>
    <w:rsid w:val="00547186"/>
    <w:rsid w:val="00547759"/>
    <w:rsid w:val="00553C70"/>
    <w:rsid w:val="00554D02"/>
    <w:rsid w:val="00555C00"/>
    <w:rsid w:val="00556341"/>
    <w:rsid w:val="00556F24"/>
    <w:rsid w:val="005573DC"/>
    <w:rsid w:val="00557E4A"/>
    <w:rsid w:val="00563F85"/>
    <w:rsid w:val="00567D1D"/>
    <w:rsid w:val="00571CF6"/>
    <w:rsid w:val="005722AE"/>
    <w:rsid w:val="005736C7"/>
    <w:rsid w:val="00573B4B"/>
    <w:rsid w:val="005746D8"/>
    <w:rsid w:val="005747E6"/>
    <w:rsid w:val="00577B81"/>
    <w:rsid w:val="005815BE"/>
    <w:rsid w:val="00581F82"/>
    <w:rsid w:val="00582169"/>
    <w:rsid w:val="00582D22"/>
    <w:rsid w:val="00582E9A"/>
    <w:rsid w:val="005843D5"/>
    <w:rsid w:val="00584FD7"/>
    <w:rsid w:val="0058712B"/>
    <w:rsid w:val="005873AD"/>
    <w:rsid w:val="00592BFD"/>
    <w:rsid w:val="00595A6F"/>
    <w:rsid w:val="005A2B7D"/>
    <w:rsid w:val="005A48FA"/>
    <w:rsid w:val="005A4DFC"/>
    <w:rsid w:val="005A4E5C"/>
    <w:rsid w:val="005A6DE5"/>
    <w:rsid w:val="005A744C"/>
    <w:rsid w:val="005A74EF"/>
    <w:rsid w:val="005A7BAB"/>
    <w:rsid w:val="005B178E"/>
    <w:rsid w:val="005B3780"/>
    <w:rsid w:val="005B5ACC"/>
    <w:rsid w:val="005B725A"/>
    <w:rsid w:val="005B75A6"/>
    <w:rsid w:val="005C06EA"/>
    <w:rsid w:val="005C162D"/>
    <w:rsid w:val="005C2184"/>
    <w:rsid w:val="005C21B2"/>
    <w:rsid w:val="005C286F"/>
    <w:rsid w:val="005C381D"/>
    <w:rsid w:val="005C43C3"/>
    <w:rsid w:val="005C551C"/>
    <w:rsid w:val="005C591C"/>
    <w:rsid w:val="005C7FB2"/>
    <w:rsid w:val="005D001C"/>
    <w:rsid w:val="005D1307"/>
    <w:rsid w:val="005D2517"/>
    <w:rsid w:val="005D2B03"/>
    <w:rsid w:val="005D3106"/>
    <w:rsid w:val="005D36AB"/>
    <w:rsid w:val="005D3D7A"/>
    <w:rsid w:val="005D3E45"/>
    <w:rsid w:val="005D40CC"/>
    <w:rsid w:val="005D5334"/>
    <w:rsid w:val="005D5A97"/>
    <w:rsid w:val="005D6F55"/>
    <w:rsid w:val="005D7B69"/>
    <w:rsid w:val="005E0089"/>
    <w:rsid w:val="005E3947"/>
    <w:rsid w:val="005E5D59"/>
    <w:rsid w:val="005F0269"/>
    <w:rsid w:val="005F0BE9"/>
    <w:rsid w:val="005F1B3C"/>
    <w:rsid w:val="005F2BB3"/>
    <w:rsid w:val="005F402B"/>
    <w:rsid w:val="005F563E"/>
    <w:rsid w:val="006013B3"/>
    <w:rsid w:val="00603A59"/>
    <w:rsid w:val="00605458"/>
    <w:rsid w:val="00605E64"/>
    <w:rsid w:val="006073A3"/>
    <w:rsid w:val="00613059"/>
    <w:rsid w:val="0061405E"/>
    <w:rsid w:val="0062002F"/>
    <w:rsid w:val="00621F4B"/>
    <w:rsid w:val="00622D17"/>
    <w:rsid w:val="00623022"/>
    <w:rsid w:val="00623B28"/>
    <w:rsid w:val="00626CC5"/>
    <w:rsid w:val="006349D7"/>
    <w:rsid w:val="00635A36"/>
    <w:rsid w:val="00637325"/>
    <w:rsid w:val="00637DD3"/>
    <w:rsid w:val="00641399"/>
    <w:rsid w:val="006427C3"/>
    <w:rsid w:val="00643753"/>
    <w:rsid w:val="00643D46"/>
    <w:rsid w:val="006466D9"/>
    <w:rsid w:val="00646884"/>
    <w:rsid w:val="006475B7"/>
    <w:rsid w:val="00651FF3"/>
    <w:rsid w:val="00653071"/>
    <w:rsid w:val="006550F6"/>
    <w:rsid w:val="00655BD4"/>
    <w:rsid w:val="00661146"/>
    <w:rsid w:val="00661375"/>
    <w:rsid w:val="00662CA2"/>
    <w:rsid w:val="0066442B"/>
    <w:rsid w:val="0066447A"/>
    <w:rsid w:val="00665A54"/>
    <w:rsid w:val="00667EEB"/>
    <w:rsid w:val="00670F90"/>
    <w:rsid w:val="0067206E"/>
    <w:rsid w:val="00675787"/>
    <w:rsid w:val="00675966"/>
    <w:rsid w:val="006759BE"/>
    <w:rsid w:val="00676173"/>
    <w:rsid w:val="006770EF"/>
    <w:rsid w:val="00680074"/>
    <w:rsid w:val="00682F71"/>
    <w:rsid w:val="0068303B"/>
    <w:rsid w:val="00684A20"/>
    <w:rsid w:val="00685666"/>
    <w:rsid w:val="00692AC9"/>
    <w:rsid w:val="0069318C"/>
    <w:rsid w:val="00695873"/>
    <w:rsid w:val="00696C81"/>
    <w:rsid w:val="006A08A0"/>
    <w:rsid w:val="006A1033"/>
    <w:rsid w:val="006A254C"/>
    <w:rsid w:val="006A33AF"/>
    <w:rsid w:val="006A55F6"/>
    <w:rsid w:val="006A5D83"/>
    <w:rsid w:val="006A6028"/>
    <w:rsid w:val="006A76F0"/>
    <w:rsid w:val="006B04DE"/>
    <w:rsid w:val="006B1497"/>
    <w:rsid w:val="006B1C95"/>
    <w:rsid w:val="006B42FE"/>
    <w:rsid w:val="006B49A5"/>
    <w:rsid w:val="006B548A"/>
    <w:rsid w:val="006B5D77"/>
    <w:rsid w:val="006B79AB"/>
    <w:rsid w:val="006C29C7"/>
    <w:rsid w:val="006C2A6E"/>
    <w:rsid w:val="006C2B28"/>
    <w:rsid w:val="006C3903"/>
    <w:rsid w:val="006C3E7F"/>
    <w:rsid w:val="006C3EF5"/>
    <w:rsid w:val="006C51BB"/>
    <w:rsid w:val="006D045B"/>
    <w:rsid w:val="006D2C0F"/>
    <w:rsid w:val="006D45CA"/>
    <w:rsid w:val="006D5FA6"/>
    <w:rsid w:val="006E0B79"/>
    <w:rsid w:val="006E28BA"/>
    <w:rsid w:val="006E3A96"/>
    <w:rsid w:val="006E3B40"/>
    <w:rsid w:val="006E4F70"/>
    <w:rsid w:val="006E6C0E"/>
    <w:rsid w:val="006E6D8C"/>
    <w:rsid w:val="006E7B84"/>
    <w:rsid w:val="006F12A1"/>
    <w:rsid w:val="006F1E81"/>
    <w:rsid w:val="006F3F47"/>
    <w:rsid w:val="006F619A"/>
    <w:rsid w:val="006F7779"/>
    <w:rsid w:val="006F7E9C"/>
    <w:rsid w:val="0070111D"/>
    <w:rsid w:val="00701CC9"/>
    <w:rsid w:val="00702DB6"/>
    <w:rsid w:val="00703CE2"/>
    <w:rsid w:val="00704D4F"/>
    <w:rsid w:val="00705439"/>
    <w:rsid w:val="007102E7"/>
    <w:rsid w:val="0071302E"/>
    <w:rsid w:val="00715CEE"/>
    <w:rsid w:val="00717569"/>
    <w:rsid w:val="0071768C"/>
    <w:rsid w:val="00720C69"/>
    <w:rsid w:val="00721231"/>
    <w:rsid w:val="0072354E"/>
    <w:rsid w:val="00727CEE"/>
    <w:rsid w:val="00732816"/>
    <w:rsid w:val="0073290A"/>
    <w:rsid w:val="00735C41"/>
    <w:rsid w:val="00735C59"/>
    <w:rsid w:val="00735D14"/>
    <w:rsid w:val="00736393"/>
    <w:rsid w:val="0073696A"/>
    <w:rsid w:val="00737027"/>
    <w:rsid w:val="007414A6"/>
    <w:rsid w:val="0074244B"/>
    <w:rsid w:val="007436BB"/>
    <w:rsid w:val="00744269"/>
    <w:rsid w:val="00745173"/>
    <w:rsid w:val="00746CA6"/>
    <w:rsid w:val="00750127"/>
    <w:rsid w:val="00750464"/>
    <w:rsid w:val="0075161B"/>
    <w:rsid w:val="007523FF"/>
    <w:rsid w:val="00752A6D"/>
    <w:rsid w:val="00753841"/>
    <w:rsid w:val="007558E2"/>
    <w:rsid w:val="00761BCF"/>
    <w:rsid w:val="007624C5"/>
    <w:rsid w:val="0076365C"/>
    <w:rsid w:val="0076467D"/>
    <w:rsid w:val="00765275"/>
    <w:rsid w:val="00770E1F"/>
    <w:rsid w:val="00773AF7"/>
    <w:rsid w:val="00773B62"/>
    <w:rsid w:val="007750ED"/>
    <w:rsid w:val="00775552"/>
    <w:rsid w:val="0077730A"/>
    <w:rsid w:val="0077755A"/>
    <w:rsid w:val="0077775F"/>
    <w:rsid w:val="00781BAB"/>
    <w:rsid w:val="00783540"/>
    <w:rsid w:val="00786047"/>
    <w:rsid w:val="007911E5"/>
    <w:rsid w:val="00793000"/>
    <w:rsid w:val="00793D0C"/>
    <w:rsid w:val="00794289"/>
    <w:rsid w:val="00794820"/>
    <w:rsid w:val="007A2077"/>
    <w:rsid w:val="007A7A37"/>
    <w:rsid w:val="007B2420"/>
    <w:rsid w:val="007B533A"/>
    <w:rsid w:val="007B59AC"/>
    <w:rsid w:val="007B62C3"/>
    <w:rsid w:val="007B714F"/>
    <w:rsid w:val="007C05A0"/>
    <w:rsid w:val="007C365A"/>
    <w:rsid w:val="007C3F28"/>
    <w:rsid w:val="007C7615"/>
    <w:rsid w:val="007D11A6"/>
    <w:rsid w:val="007D1777"/>
    <w:rsid w:val="007D20EE"/>
    <w:rsid w:val="007D5398"/>
    <w:rsid w:val="007D60EE"/>
    <w:rsid w:val="007E1924"/>
    <w:rsid w:val="007E1E2C"/>
    <w:rsid w:val="007E45DF"/>
    <w:rsid w:val="007E4950"/>
    <w:rsid w:val="007E73BE"/>
    <w:rsid w:val="007F2935"/>
    <w:rsid w:val="007F38DE"/>
    <w:rsid w:val="007F6B77"/>
    <w:rsid w:val="00802623"/>
    <w:rsid w:val="00804191"/>
    <w:rsid w:val="00804CFB"/>
    <w:rsid w:val="00804FE7"/>
    <w:rsid w:val="008053A9"/>
    <w:rsid w:val="0080582F"/>
    <w:rsid w:val="00806EE5"/>
    <w:rsid w:val="00807C15"/>
    <w:rsid w:val="008100FA"/>
    <w:rsid w:val="008119F4"/>
    <w:rsid w:val="00813C5E"/>
    <w:rsid w:val="00820967"/>
    <w:rsid w:val="00820DF4"/>
    <w:rsid w:val="00821767"/>
    <w:rsid w:val="00822E83"/>
    <w:rsid w:val="00823B59"/>
    <w:rsid w:val="00824746"/>
    <w:rsid w:val="0083301B"/>
    <w:rsid w:val="00840E91"/>
    <w:rsid w:val="008426E8"/>
    <w:rsid w:val="00842F86"/>
    <w:rsid w:val="0084304D"/>
    <w:rsid w:val="00843246"/>
    <w:rsid w:val="00844D8D"/>
    <w:rsid w:val="00846CD6"/>
    <w:rsid w:val="00847564"/>
    <w:rsid w:val="0085047D"/>
    <w:rsid w:val="00850AFB"/>
    <w:rsid w:val="0085266D"/>
    <w:rsid w:val="008547DB"/>
    <w:rsid w:val="008572CC"/>
    <w:rsid w:val="00857CB6"/>
    <w:rsid w:val="008622F3"/>
    <w:rsid w:val="00863123"/>
    <w:rsid w:val="00863DD7"/>
    <w:rsid w:val="008659C5"/>
    <w:rsid w:val="00865A80"/>
    <w:rsid w:val="00867599"/>
    <w:rsid w:val="0086782B"/>
    <w:rsid w:val="00872CF0"/>
    <w:rsid w:val="00872F7C"/>
    <w:rsid w:val="00873C79"/>
    <w:rsid w:val="008759BF"/>
    <w:rsid w:val="00876869"/>
    <w:rsid w:val="008777AF"/>
    <w:rsid w:val="00882740"/>
    <w:rsid w:val="0088365F"/>
    <w:rsid w:val="008848B0"/>
    <w:rsid w:val="008850B1"/>
    <w:rsid w:val="008850C0"/>
    <w:rsid w:val="00887067"/>
    <w:rsid w:val="00887A5B"/>
    <w:rsid w:val="00890B69"/>
    <w:rsid w:val="00891578"/>
    <w:rsid w:val="0089416C"/>
    <w:rsid w:val="0089422E"/>
    <w:rsid w:val="00895614"/>
    <w:rsid w:val="008965A9"/>
    <w:rsid w:val="008A218F"/>
    <w:rsid w:val="008A5E7D"/>
    <w:rsid w:val="008B1D38"/>
    <w:rsid w:val="008B2832"/>
    <w:rsid w:val="008B3015"/>
    <w:rsid w:val="008B7A2F"/>
    <w:rsid w:val="008B7CDF"/>
    <w:rsid w:val="008C0E5F"/>
    <w:rsid w:val="008C12C5"/>
    <w:rsid w:val="008C2BC2"/>
    <w:rsid w:val="008C3453"/>
    <w:rsid w:val="008C495F"/>
    <w:rsid w:val="008C6645"/>
    <w:rsid w:val="008C77A0"/>
    <w:rsid w:val="008C7A23"/>
    <w:rsid w:val="008D0D21"/>
    <w:rsid w:val="008D0EED"/>
    <w:rsid w:val="008D5701"/>
    <w:rsid w:val="008D6561"/>
    <w:rsid w:val="008D73E9"/>
    <w:rsid w:val="008D77C6"/>
    <w:rsid w:val="008E491D"/>
    <w:rsid w:val="008E4D3E"/>
    <w:rsid w:val="008E5C75"/>
    <w:rsid w:val="008E5FD0"/>
    <w:rsid w:val="008F25F4"/>
    <w:rsid w:val="008F6CB9"/>
    <w:rsid w:val="008F7111"/>
    <w:rsid w:val="00902F9D"/>
    <w:rsid w:val="009041EC"/>
    <w:rsid w:val="009049F5"/>
    <w:rsid w:val="00912EFF"/>
    <w:rsid w:val="00913099"/>
    <w:rsid w:val="00914A2F"/>
    <w:rsid w:val="00916FD3"/>
    <w:rsid w:val="00921E7C"/>
    <w:rsid w:val="00922BC1"/>
    <w:rsid w:val="00924CB2"/>
    <w:rsid w:val="00927C11"/>
    <w:rsid w:val="009310AC"/>
    <w:rsid w:val="00932C23"/>
    <w:rsid w:val="00933B11"/>
    <w:rsid w:val="00933D83"/>
    <w:rsid w:val="0093693A"/>
    <w:rsid w:val="00943A48"/>
    <w:rsid w:val="0094409A"/>
    <w:rsid w:val="009466BC"/>
    <w:rsid w:val="00946D94"/>
    <w:rsid w:val="00951F73"/>
    <w:rsid w:val="00952578"/>
    <w:rsid w:val="00955851"/>
    <w:rsid w:val="0095642A"/>
    <w:rsid w:val="0095726F"/>
    <w:rsid w:val="00957F5F"/>
    <w:rsid w:val="00962499"/>
    <w:rsid w:val="00963E55"/>
    <w:rsid w:val="009655B6"/>
    <w:rsid w:val="009707C3"/>
    <w:rsid w:val="00970836"/>
    <w:rsid w:val="00971965"/>
    <w:rsid w:val="00973B6B"/>
    <w:rsid w:val="00973EDF"/>
    <w:rsid w:val="00974DF5"/>
    <w:rsid w:val="00975448"/>
    <w:rsid w:val="00975F71"/>
    <w:rsid w:val="00976462"/>
    <w:rsid w:val="00977EE8"/>
    <w:rsid w:val="00980058"/>
    <w:rsid w:val="00980C39"/>
    <w:rsid w:val="00981F5B"/>
    <w:rsid w:val="0098556F"/>
    <w:rsid w:val="00986041"/>
    <w:rsid w:val="009877BF"/>
    <w:rsid w:val="00992DAA"/>
    <w:rsid w:val="009938DB"/>
    <w:rsid w:val="009966BA"/>
    <w:rsid w:val="00997FB9"/>
    <w:rsid w:val="009A355E"/>
    <w:rsid w:val="009A52FC"/>
    <w:rsid w:val="009A5F7B"/>
    <w:rsid w:val="009A6C40"/>
    <w:rsid w:val="009A70E1"/>
    <w:rsid w:val="009B204E"/>
    <w:rsid w:val="009B32AB"/>
    <w:rsid w:val="009B33F4"/>
    <w:rsid w:val="009B389B"/>
    <w:rsid w:val="009B47F7"/>
    <w:rsid w:val="009B6BF4"/>
    <w:rsid w:val="009C02EA"/>
    <w:rsid w:val="009C156D"/>
    <w:rsid w:val="009C23DE"/>
    <w:rsid w:val="009C38D5"/>
    <w:rsid w:val="009C5D42"/>
    <w:rsid w:val="009C6B25"/>
    <w:rsid w:val="009C74AE"/>
    <w:rsid w:val="009D0983"/>
    <w:rsid w:val="009D10E1"/>
    <w:rsid w:val="009D16BA"/>
    <w:rsid w:val="009D2C6D"/>
    <w:rsid w:val="009D2CDB"/>
    <w:rsid w:val="009D30D3"/>
    <w:rsid w:val="009D42DF"/>
    <w:rsid w:val="009D4CCC"/>
    <w:rsid w:val="009D709C"/>
    <w:rsid w:val="009E3857"/>
    <w:rsid w:val="009E46FA"/>
    <w:rsid w:val="009E4B39"/>
    <w:rsid w:val="009F1457"/>
    <w:rsid w:val="009F3137"/>
    <w:rsid w:val="009F52F0"/>
    <w:rsid w:val="00A07E2C"/>
    <w:rsid w:val="00A07F1C"/>
    <w:rsid w:val="00A10FA0"/>
    <w:rsid w:val="00A11C86"/>
    <w:rsid w:val="00A168FD"/>
    <w:rsid w:val="00A17B49"/>
    <w:rsid w:val="00A17B54"/>
    <w:rsid w:val="00A20CB2"/>
    <w:rsid w:val="00A20FAB"/>
    <w:rsid w:val="00A215DF"/>
    <w:rsid w:val="00A216D9"/>
    <w:rsid w:val="00A217CB"/>
    <w:rsid w:val="00A24CA1"/>
    <w:rsid w:val="00A263CD"/>
    <w:rsid w:val="00A2704D"/>
    <w:rsid w:val="00A2769C"/>
    <w:rsid w:val="00A27A4A"/>
    <w:rsid w:val="00A27C99"/>
    <w:rsid w:val="00A322A6"/>
    <w:rsid w:val="00A32CF8"/>
    <w:rsid w:val="00A35320"/>
    <w:rsid w:val="00A35AF0"/>
    <w:rsid w:val="00A36148"/>
    <w:rsid w:val="00A401BE"/>
    <w:rsid w:val="00A40688"/>
    <w:rsid w:val="00A406C0"/>
    <w:rsid w:val="00A4184C"/>
    <w:rsid w:val="00A41C52"/>
    <w:rsid w:val="00A43C92"/>
    <w:rsid w:val="00A44AB1"/>
    <w:rsid w:val="00A546EC"/>
    <w:rsid w:val="00A574C6"/>
    <w:rsid w:val="00A70305"/>
    <w:rsid w:val="00A706BE"/>
    <w:rsid w:val="00A725C0"/>
    <w:rsid w:val="00A72E38"/>
    <w:rsid w:val="00A731B3"/>
    <w:rsid w:val="00A74C8A"/>
    <w:rsid w:val="00A774B3"/>
    <w:rsid w:val="00A77B1F"/>
    <w:rsid w:val="00A8000F"/>
    <w:rsid w:val="00A8098C"/>
    <w:rsid w:val="00A80DD8"/>
    <w:rsid w:val="00A81B2A"/>
    <w:rsid w:val="00A825B5"/>
    <w:rsid w:val="00A82F8E"/>
    <w:rsid w:val="00A83DCA"/>
    <w:rsid w:val="00A841DC"/>
    <w:rsid w:val="00A85147"/>
    <w:rsid w:val="00A85806"/>
    <w:rsid w:val="00A900DD"/>
    <w:rsid w:val="00A92212"/>
    <w:rsid w:val="00A92897"/>
    <w:rsid w:val="00A94394"/>
    <w:rsid w:val="00A95C08"/>
    <w:rsid w:val="00A9644C"/>
    <w:rsid w:val="00AA0FD5"/>
    <w:rsid w:val="00AA26F7"/>
    <w:rsid w:val="00AA4C0F"/>
    <w:rsid w:val="00AA5AB2"/>
    <w:rsid w:val="00AA5D9D"/>
    <w:rsid w:val="00AB1161"/>
    <w:rsid w:val="00AB2418"/>
    <w:rsid w:val="00AB5612"/>
    <w:rsid w:val="00AB5AFB"/>
    <w:rsid w:val="00AB6CC7"/>
    <w:rsid w:val="00AB704D"/>
    <w:rsid w:val="00AC09A3"/>
    <w:rsid w:val="00AC2020"/>
    <w:rsid w:val="00AC3348"/>
    <w:rsid w:val="00AC42DC"/>
    <w:rsid w:val="00AC788B"/>
    <w:rsid w:val="00AD15F7"/>
    <w:rsid w:val="00AD530F"/>
    <w:rsid w:val="00AD5429"/>
    <w:rsid w:val="00AD56E2"/>
    <w:rsid w:val="00AD57CD"/>
    <w:rsid w:val="00AD589C"/>
    <w:rsid w:val="00AE19DA"/>
    <w:rsid w:val="00AE2252"/>
    <w:rsid w:val="00AE2C2A"/>
    <w:rsid w:val="00AE3088"/>
    <w:rsid w:val="00AE432C"/>
    <w:rsid w:val="00AE522F"/>
    <w:rsid w:val="00AE5BCB"/>
    <w:rsid w:val="00AE666E"/>
    <w:rsid w:val="00AE6F01"/>
    <w:rsid w:val="00AF05F3"/>
    <w:rsid w:val="00AF1ACF"/>
    <w:rsid w:val="00AF1FB5"/>
    <w:rsid w:val="00AF2483"/>
    <w:rsid w:val="00AF2C02"/>
    <w:rsid w:val="00AF45BB"/>
    <w:rsid w:val="00AF57CE"/>
    <w:rsid w:val="00AF6150"/>
    <w:rsid w:val="00AF6FFB"/>
    <w:rsid w:val="00B0139A"/>
    <w:rsid w:val="00B01D7A"/>
    <w:rsid w:val="00B05A10"/>
    <w:rsid w:val="00B1091B"/>
    <w:rsid w:val="00B10F4B"/>
    <w:rsid w:val="00B1300F"/>
    <w:rsid w:val="00B14503"/>
    <w:rsid w:val="00B168E4"/>
    <w:rsid w:val="00B17F8A"/>
    <w:rsid w:val="00B203B7"/>
    <w:rsid w:val="00B2393A"/>
    <w:rsid w:val="00B26D75"/>
    <w:rsid w:val="00B26DCB"/>
    <w:rsid w:val="00B278C5"/>
    <w:rsid w:val="00B316D2"/>
    <w:rsid w:val="00B320C8"/>
    <w:rsid w:val="00B34018"/>
    <w:rsid w:val="00B34382"/>
    <w:rsid w:val="00B346DD"/>
    <w:rsid w:val="00B34AFF"/>
    <w:rsid w:val="00B35138"/>
    <w:rsid w:val="00B36A48"/>
    <w:rsid w:val="00B40818"/>
    <w:rsid w:val="00B40984"/>
    <w:rsid w:val="00B417D0"/>
    <w:rsid w:val="00B421F0"/>
    <w:rsid w:val="00B42EDB"/>
    <w:rsid w:val="00B44304"/>
    <w:rsid w:val="00B45AA8"/>
    <w:rsid w:val="00B4629E"/>
    <w:rsid w:val="00B51F04"/>
    <w:rsid w:val="00B52F8A"/>
    <w:rsid w:val="00B53683"/>
    <w:rsid w:val="00B54A90"/>
    <w:rsid w:val="00B56F10"/>
    <w:rsid w:val="00B56F84"/>
    <w:rsid w:val="00B610C5"/>
    <w:rsid w:val="00B61B07"/>
    <w:rsid w:val="00B6222E"/>
    <w:rsid w:val="00B65E2E"/>
    <w:rsid w:val="00B677F3"/>
    <w:rsid w:val="00B67EE1"/>
    <w:rsid w:val="00B7351F"/>
    <w:rsid w:val="00B755AF"/>
    <w:rsid w:val="00B76619"/>
    <w:rsid w:val="00B80632"/>
    <w:rsid w:val="00B82BFA"/>
    <w:rsid w:val="00B83844"/>
    <w:rsid w:val="00B85CDF"/>
    <w:rsid w:val="00B87D61"/>
    <w:rsid w:val="00B90A68"/>
    <w:rsid w:val="00B91350"/>
    <w:rsid w:val="00B96B62"/>
    <w:rsid w:val="00BA031B"/>
    <w:rsid w:val="00BA3C8D"/>
    <w:rsid w:val="00BA5A09"/>
    <w:rsid w:val="00BA670D"/>
    <w:rsid w:val="00BB054F"/>
    <w:rsid w:val="00BB20CD"/>
    <w:rsid w:val="00BB2C4E"/>
    <w:rsid w:val="00BB3C7A"/>
    <w:rsid w:val="00BB6338"/>
    <w:rsid w:val="00BC0A0C"/>
    <w:rsid w:val="00BC1150"/>
    <w:rsid w:val="00BC1B3C"/>
    <w:rsid w:val="00BC330C"/>
    <w:rsid w:val="00BC3C20"/>
    <w:rsid w:val="00BC4831"/>
    <w:rsid w:val="00BC4DF5"/>
    <w:rsid w:val="00BC5A80"/>
    <w:rsid w:val="00BC6AFE"/>
    <w:rsid w:val="00BC7AA4"/>
    <w:rsid w:val="00BD19CC"/>
    <w:rsid w:val="00BD1CB5"/>
    <w:rsid w:val="00BD3080"/>
    <w:rsid w:val="00BD3E59"/>
    <w:rsid w:val="00BD56F6"/>
    <w:rsid w:val="00BD671D"/>
    <w:rsid w:val="00BD6CAA"/>
    <w:rsid w:val="00BE052B"/>
    <w:rsid w:val="00BE132A"/>
    <w:rsid w:val="00BE1C40"/>
    <w:rsid w:val="00BE1CED"/>
    <w:rsid w:val="00BE2309"/>
    <w:rsid w:val="00BE2D8C"/>
    <w:rsid w:val="00BE5BD7"/>
    <w:rsid w:val="00BE64B4"/>
    <w:rsid w:val="00BE64F1"/>
    <w:rsid w:val="00BE67AE"/>
    <w:rsid w:val="00BF1C63"/>
    <w:rsid w:val="00BF2EFC"/>
    <w:rsid w:val="00BF54E9"/>
    <w:rsid w:val="00C0363B"/>
    <w:rsid w:val="00C04563"/>
    <w:rsid w:val="00C1180F"/>
    <w:rsid w:val="00C11E70"/>
    <w:rsid w:val="00C12A87"/>
    <w:rsid w:val="00C15699"/>
    <w:rsid w:val="00C173E6"/>
    <w:rsid w:val="00C178A1"/>
    <w:rsid w:val="00C17FA3"/>
    <w:rsid w:val="00C20606"/>
    <w:rsid w:val="00C20E7C"/>
    <w:rsid w:val="00C252B4"/>
    <w:rsid w:val="00C27B1F"/>
    <w:rsid w:val="00C27BC0"/>
    <w:rsid w:val="00C307E0"/>
    <w:rsid w:val="00C30D6E"/>
    <w:rsid w:val="00C31AF6"/>
    <w:rsid w:val="00C328A4"/>
    <w:rsid w:val="00C33285"/>
    <w:rsid w:val="00C3489E"/>
    <w:rsid w:val="00C35440"/>
    <w:rsid w:val="00C36DBA"/>
    <w:rsid w:val="00C418E2"/>
    <w:rsid w:val="00C42AB2"/>
    <w:rsid w:val="00C42E47"/>
    <w:rsid w:val="00C4319B"/>
    <w:rsid w:val="00C45B5D"/>
    <w:rsid w:val="00C472C1"/>
    <w:rsid w:val="00C525D8"/>
    <w:rsid w:val="00C53629"/>
    <w:rsid w:val="00C54A0B"/>
    <w:rsid w:val="00C563A5"/>
    <w:rsid w:val="00C570A3"/>
    <w:rsid w:val="00C60B9C"/>
    <w:rsid w:val="00C62248"/>
    <w:rsid w:val="00C630D3"/>
    <w:rsid w:val="00C632C1"/>
    <w:rsid w:val="00C641D3"/>
    <w:rsid w:val="00C64204"/>
    <w:rsid w:val="00C6520A"/>
    <w:rsid w:val="00C66FD8"/>
    <w:rsid w:val="00C670A6"/>
    <w:rsid w:val="00C7095A"/>
    <w:rsid w:val="00C70B1B"/>
    <w:rsid w:val="00C72094"/>
    <w:rsid w:val="00C722EF"/>
    <w:rsid w:val="00C74123"/>
    <w:rsid w:val="00C742AA"/>
    <w:rsid w:val="00C74797"/>
    <w:rsid w:val="00C747B2"/>
    <w:rsid w:val="00C748BF"/>
    <w:rsid w:val="00C75483"/>
    <w:rsid w:val="00C75A7C"/>
    <w:rsid w:val="00C76240"/>
    <w:rsid w:val="00C773AB"/>
    <w:rsid w:val="00C80832"/>
    <w:rsid w:val="00C81C0B"/>
    <w:rsid w:val="00C81F44"/>
    <w:rsid w:val="00C8383F"/>
    <w:rsid w:val="00C85FBA"/>
    <w:rsid w:val="00C8680A"/>
    <w:rsid w:val="00C86E8B"/>
    <w:rsid w:val="00C90923"/>
    <w:rsid w:val="00C90A47"/>
    <w:rsid w:val="00C93452"/>
    <w:rsid w:val="00C946DC"/>
    <w:rsid w:val="00C9577C"/>
    <w:rsid w:val="00C959BB"/>
    <w:rsid w:val="00C96434"/>
    <w:rsid w:val="00C96693"/>
    <w:rsid w:val="00C96A6D"/>
    <w:rsid w:val="00CA1742"/>
    <w:rsid w:val="00CA3DAF"/>
    <w:rsid w:val="00CA41EC"/>
    <w:rsid w:val="00CA6EDA"/>
    <w:rsid w:val="00CB11D2"/>
    <w:rsid w:val="00CB149D"/>
    <w:rsid w:val="00CB2768"/>
    <w:rsid w:val="00CB27D5"/>
    <w:rsid w:val="00CB3356"/>
    <w:rsid w:val="00CB7AF6"/>
    <w:rsid w:val="00CC043E"/>
    <w:rsid w:val="00CC0F89"/>
    <w:rsid w:val="00CC3A3F"/>
    <w:rsid w:val="00CC4698"/>
    <w:rsid w:val="00CC5939"/>
    <w:rsid w:val="00CC5F41"/>
    <w:rsid w:val="00CC7299"/>
    <w:rsid w:val="00CD1806"/>
    <w:rsid w:val="00CD324B"/>
    <w:rsid w:val="00CD5521"/>
    <w:rsid w:val="00CD658D"/>
    <w:rsid w:val="00CD670C"/>
    <w:rsid w:val="00CD6835"/>
    <w:rsid w:val="00CE147D"/>
    <w:rsid w:val="00CE1A9B"/>
    <w:rsid w:val="00CE2112"/>
    <w:rsid w:val="00CE2CC2"/>
    <w:rsid w:val="00CE459B"/>
    <w:rsid w:val="00CE60F2"/>
    <w:rsid w:val="00CE7DA4"/>
    <w:rsid w:val="00CF15F5"/>
    <w:rsid w:val="00CF67EE"/>
    <w:rsid w:val="00CF7584"/>
    <w:rsid w:val="00CF7D37"/>
    <w:rsid w:val="00D00681"/>
    <w:rsid w:val="00D039ED"/>
    <w:rsid w:val="00D06FA0"/>
    <w:rsid w:val="00D07919"/>
    <w:rsid w:val="00D07D50"/>
    <w:rsid w:val="00D07F6D"/>
    <w:rsid w:val="00D1009F"/>
    <w:rsid w:val="00D10142"/>
    <w:rsid w:val="00D125BA"/>
    <w:rsid w:val="00D1308A"/>
    <w:rsid w:val="00D13567"/>
    <w:rsid w:val="00D1530C"/>
    <w:rsid w:val="00D20A42"/>
    <w:rsid w:val="00D20E1C"/>
    <w:rsid w:val="00D230BC"/>
    <w:rsid w:val="00D24679"/>
    <w:rsid w:val="00D27B27"/>
    <w:rsid w:val="00D351A6"/>
    <w:rsid w:val="00D3604E"/>
    <w:rsid w:val="00D518D9"/>
    <w:rsid w:val="00D52B47"/>
    <w:rsid w:val="00D533F1"/>
    <w:rsid w:val="00D662C5"/>
    <w:rsid w:val="00D6695E"/>
    <w:rsid w:val="00D6797C"/>
    <w:rsid w:val="00D703D1"/>
    <w:rsid w:val="00D707D0"/>
    <w:rsid w:val="00D73686"/>
    <w:rsid w:val="00D7569B"/>
    <w:rsid w:val="00D77FA4"/>
    <w:rsid w:val="00D80CCC"/>
    <w:rsid w:val="00D81295"/>
    <w:rsid w:val="00D82847"/>
    <w:rsid w:val="00D831FA"/>
    <w:rsid w:val="00D837FE"/>
    <w:rsid w:val="00D85624"/>
    <w:rsid w:val="00D90665"/>
    <w:rsid w:val="00D935F7"/>
    <w:rsid w:val="00D9369A"/>
    <w:rsid w:val="00D936AA"/>
    <w:rsid w:val="00D94A32"/>
    <w:rsid w:val="00D977C6"/>
    <w:rsid w:val="00D97DE6"/>
    <w:rsid w:val="00DA193C"/>
    <w:rsid w:val="00DA44B6"/>
    <w:rsid w:val="00DA4762"/>
    <w:rsid w:val="00DA50BD"/>
    <w:rsid w:val="00DA62FD"/>
    <w:rsid w:val="00DB0D89"/>
    <w:rsid w:val="00DB1647"/>
    <w:rsid w:val="00DB3D42"/>
    <w:rsid w:val="00DB40F8"/>
    <w:rsid w:val="00DB5B5B"/>
    <w:rsid w:val="00DB6D4F"/>
    <w:rsid w:val="00DB7136"/>
    <w:rsid w:val="00DC0735"/>
    <w:rsid w:val="00DD3A1A"/>
    <w:rsid w:val="00DD7687"/>
    <w:rsid w:val="00DE2971"/>
    <w:rsid w:val="00DE4C82"/>
    <w:rsid w:val="00DE634F"/>
    <w:rsid w:val="00DE73B5"/>
    <w:rsid w:val="00DF6BD1"/>
    <w:rsid w:val="00DF6C67"/>
    <w:rsid w:val="00DF7579"/>
    <w:rsid w:val="00E00A10"/>
    <w:rsid w:val="00E0239E"/>
    <w:rsid w:val="00E029E8"/>
    <w:rsid w:val="00E0357F"/>
    <w:rsid w:val="00E03CEE"/>
    <w:rsid w:val="00E04530"/>
    <w:rsid w:val="00E050B3"/>
    <w:rsid w:val="00E05BC4"/>
    <w:rsid w:val="00E0638B"/>
    <w:rsid w:val="00E13627"/>
    <w:rsid w:val="00E15758"/>
    <w:rsid w:val="00E200A6"/>
    <w:rsid w:val="00E20EE1"/>
    <w:rsid w:val="00E21C52"/>
    <w:rsid w:val="00E2379E"/>
    <w:rsid w:val="00E23C29"/>
    <w:rsid w:val="00E23E89"/>
    <w:rsid w:val="00E25CF1"/>
    <w:rsid w:val="00E313FB"/>
    <w:rsid w:val="00E3186A"/>
    <w:rsid w:val="00E328ED"/>
    <w:rsid w:val="00E33D86"/>
    <w:rsid w:val="00E37FA1"/>
    <w:rsid w:val="00E4452A"/>
    <w:rsid w:val="00E45510"/>
    <w:rsid w:val="00E470FD"/>
    <w:rsid w:val="00E50734"/>
    <w:rsid w:val="00E5723B"/>
    <w:rsid w:val="00E617E8"/>
    <w:rsid w:val="00E61B3D"/>
    <w:rsid w:val="00E666CE"/>
    <w:rsid w:val="00E67B54"/>
    <w:rsid w:val="00E738E5"/>
    <w:rsid w:val="00E73FF2"/>
    <w:rsid w:val="00E753E2"/>
    <w:rsid w:val="00E815AB"/>
    <w:rsid w:val="00E84C74"/>
    <w:rsid w:val="00E861C7"/>
    <w:rsid w:val="00E87631"/>
    <w:rsid w:val="00E91B1D"/>
    <w:rsid w:val="00E91B8D"/>
    <w:rsid w:val="00E91F76"/>
    <w:rsid w:val="00E9509E"/>
    <w:rsid w:val="00E95A1F"/>
    <w:rsid w:val="00E96DA2"/>
    <w:rsid w:val="00E979D2"/>
    <w:rsid w:val="00EA210A"/>
    <w:rsid w:val="00EA35CD"/>
    <w:rsid w:val="00EA4898"/>
    <w:rsid w:val="00EA7EE8"/>
    <w:rsid w:val="00EB2084"/>
    <w:rsid w:val="00EB3C35"/>
    <w:rsid w:val="00EB42A5"/>
    <w:rsid w:val="00EC06AA"/>
    <w:rsid w:val="00EC2F66"/>
    <w:rsid w:val="00EC43F3"/>
    <w:rsid w:val="00ED0B1A"/>
    <w:rsid w:val="00ED3AE9"/>
    <w:rsid w:val="00EE03F2"/>
    <w:rsid w:val="00EE2F5F"/>
    <w:rsid w:val="00EE4A46"/>
    <w:rsid w:val="00EE7396"/>
    <w:rsid w:val="00EF3B38"/>
    <w:rsid w:val="00EF49B4"/>
    <w:rsid w:val="00F00619"/>
    <w:rsid w:val="00F007BA"/>
    <w:rsid w:val="00F055F2"/>
    <w:rsid w:val="00F05CBC"/>
    <w:rsid w:val="00F07DA5"/>
    <w:rsid w:val="00F11208"/>
    <w:rsid w:val="00F1133C"/>
    <w:rsid w:val="00F169C1"/>
    <w:rsid w:val="00F16EFA"/>
    <w:rsid w:val="00F20AEE"/>
    <w:rsid w:val="00F20BD6"/>
    <w:rsid w:val="00F21114"/>
    <w:rsid w:val="00F21CAB"/>
    <w:rsid w:val="00F23F6B"/>
    <w:rsid w:val="00F25469"/>
    <w:rsid w:val="00F32A49"/>
    <w:rsid w:val="00F32FF0"/>
    <w:rsid w:val="00F34319"/>
    <w:rsid w:val="00F369C7"/>
    <w:rsid w:val="00F37386"/>
    <w:rsid w:val="00F4022F"/>
    <w:rsid w:val="00F43F89"/>
    <w:rsid w:val="00F443B6"/>
    <w:rsid w:val="00F45E61"/>
    <w:rsid w:val="00F47092"/>
    <w:rsid w:val="00F47CC7"/>
    <w:rsid w:val="00F52F09"/>
    <w:rsid w:val="00F53D1F"/>
    <w:rsid w:val="00F54F25"/>
    <w:rsid w:val="00F5755E"/>
    <w:rsid w:val="00F57CF5"/>
    <w:rsid w:val="00F65A96"/>
    <w:rsid w:val="00F70560"/>
    <w:rsid w:val="00F718F4"/>
    <w:rsid w:val="00F750FD"/>
    <w:rsid w:val="00F75809"/>
    <w:rsid w:val="00F76C9B"/>
    <w:rsid w:val="00F76EEC"/>
    <w:rsid w:val="00F771DA"/>
    <w:rsid w:val="00F77EF8"/>
    <w:rsid w:val="00F8280A"/>
    <w:rsid w:val="00F82B17"/>
    <w:rsid w:val="00F83D09"/>
    <w:rsid w:val="00F904D1"/>
    <w:rsid w:val="00F92C4A"/>
    <w:rsid w:val="00F93870"/>
    <w:rsid w:val="00F94298"/>
    <w:rsid w:val="00F95A11"/>
    <w:rsid w:val="00F9782D"/>
    <w:rsid w:val="00FA0A3B"/>
    <w:rsid w:val="00FB1340"/>
    <w:rsid w:val="00FB1759"/>
    <w:rsid w:val="00FC2A8F"/>
    <w:rsid w:val="00FC39EE"/>
    <w:rsid w:val="00FC4125"/>
    <w:rsid w:val="00FC6FFF"/>
    <w:rsid w:val="00FD26D5"/>
    <w:rsid w:val="00FE17F3"/>
    <w:rsid w:val="00FE2532"/>
    <w:rsid w:val="00FE53B6"/>
    <w:rsid w:val="00FE5538"/>
    <w:rsid w:val="00FE7B90"/>
    <w:rsid w:val="00FF17AE"/>
    <w:rsid w:val="00FF213E"/>
    <w:rsid w:val="00FF64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FC6"/>
  <w15:chartTrackingRefBased/>
  <w15:docId w15:val="{CEED0DE0-769A-4AA8-A2AF-A5DAE0AE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46"/>
    <w:pPr>
      <w:spacing w:after="0" w:line="240" w:lineRule="auto"/>
    </w:pPr>
    <w:rPr>
      <w:rFonts w:eastAsia="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A4184C"/>
    <w:pPr>
      <w:keepNext/>
      <w:keepLines/>
      <w:numPr>
        <w:numId w:val="6"/>
      </w:numPr>
      <w:spacing w:before="240" w:line="259" w:lineRule="auto"/>
      <w:jc w:val="both"/>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semiHidden/>
    <w:unhideWhenUsed/>
    <w:qFormat/>
    <w:rsid w:val="00A4184C"/>
    <w:pPr>
      <w:keepNext/>
      <w:keepLines/>
      <w:numPr>
        <w:ilvl w:val="1"/>
        <w:numId w:val="6"/>
      </w:numPr>
      <w:spacing w:before="40" w:line="259" w:lineRule="auto"/>
      <w:jc w:val="both"/>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semiHidden/>
    <w:unhideWhenUsed/>
    <w:qFormat/>
    <w:rsid w:val="00A4184C"/>
    <w:pPr>
      <w:keepNext/>
      <w:keepLines/>
      <w:numPr>
        <w:ilvl w:val="2"/>
        <w:numId w:val="6"/>
      </w:numPr>
      <w:spacing w:before="40" w:line="259" w:lineRule="auto"/>
      <w:jc w:val="both"/>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semiHidden/>
    <w:unhideWhenUsed/>
    <w:qFormat/>
    <w:rsid w:val="00A4184C"/>
    <w:pPr>
      <w:keepNext/>
      <w:keepLines/>
      <w:numPr>
        <w:ilvl w:val="3"/>
        <w:numId w:val="6"/>
      </w:numPr>
      <w:spacing w:before="40" w:line="259" w:lineRule="auto"/>
      <w:jc w:val="both"/>
      <w:outlineLvl w:val="3"/>
    </w:pPr>
    <w:rPr>
      <w:rFonts w:asciiTheme="majorHAnsi" w:eastAsiaTheme="majorEastAsia" w:hAnsiTheme="maj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A4184C"/>
    <w:pPr>
      <w:keepNext/>
      <w:keepLines/>
      <w:numPr>
        <w:ilvl w:val="4"/>
        <w:numId w:val="6"/>
      </w:numPr>
      <w:spacing w:before="40" w:line="259" w:lineRule="auto"/>
      <w:jc w:val="both"/>
      <w:outlineLvl w:val="4"/>
    </w:pPr>
    <w:rPr>
      <w:rFonts w:asciiTheme="majorHAnsi" w:eastAsiaTheme="majorEastAsia" w:hAnsiTheme="maj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A4184C"/>
    <w:pPr>
      <w:keepNext/>
      <w:keepLines/>
      <w:numPr>
        <w:ilvl w:val="5"/>
        <w:numId w:val="6"/>
      </w:numPr>
      <w:spacing w:before="40" w:line="259" w:lineRule="auto"/>
      <w:jc w:val="both"/>
      <w:outlineLvl w:val="5"/>
    </w:pPr>
    <w:rPr>
      <w:rFonts w:asciiTheme="majorHAnsi" w:eastAsiaTheme="majorEastAsia" w:hAnsiTheme="majorHAnsi" w:cstheme="majorBidi"/>
      <w:color w:val="1F3763" w:themeColor="accent1" w:themeShade="7F"/>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4184C"/>
    <w:pPr>
      <w:keepNext/>
      <w:keepLines/>
      <w:numPr>
        <w:ilvl w:val="6"/>
        <w:numId w:val="6"/>
      </w:numPr>
      <w:spacing w:before="40" w:line="259" w:lineRule="auto"/>
      <w:jc w:val="both"/>
      <w:outlineLvl w:val="6"/>
    </w:pPr>
    <w:rPr>
      <w:rFonts w:asciiTheme="majorHAnsi" w:eastAsiaTheme="majorEastAsia" w:hAnsiTheme="majorHAnsi" w:cstheme="majorBidi"/>
      <w:i/>
      <w:iCs/>
      <w:color w:val="1F3763" w:themeColor="accent1" w:themeShade="7F"/>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4184C"/>
    <w:pPr>
      <w:keepNext/>
      <w:keepLines/>
      <w:numPr>
        <w:ilvl w:val="7"/>
        <w:numId w:val="6"/>
      </w:numPr>
      <w:spacing w:before="40" w:line="259" w:lineRule="auto"/>
      <w:jc w:val="both"/>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A4184C"/>
    <w:pPr>
      <w:keepNext/>
      <w:keepLines/>
      <w:numPr>
        <w:ilvl w:val="8"/>
        <w:numId w:val="6"/>
      </w:numPr>
      <w:spacing w:before="40" w:line="259" w:lineRule="auto"/>
      <w:jc w:val="both"/>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imekiri"/>
    <w:basedOn w:val="Normal"/>
    <w:uiPriority w:val="34"/>
    <w:qFormat/>
    <w:rsid w:val="003F736E"/>
    <w:pPr>
      <w:spacing w:after="160" w:line="259" w:lineRule="auto"/>
      <w:ind w:left="720"/>
      <w:contextualSpacing/>
      <w:jc w:val="both"/>
    </w:pPr>
    <w:rPr>
      <w:rFonts w:eastAsiaTheme="minorHAnsi" w:cstheme="minorBidi"/>
      <w:kern w:val="2"/>
      <w:szCs w:val="22"/>
      <w:lang w:eastAsia="en-US"/>
      <w14:ligatures w14:val="standardContextual"/>
    </w:rPr>
  </w:style>
  <w:style w:type="paragraph" w:styleId="BodyText">
    <w:name w:val="Body Text"/>
    <w:basedOn w:val="Normal"/>
    <w:link w:val="BodyTextChar"/>
    <w:rsid w:val="00863123"/>
    <w:pPr>
      <w:jc w:val="both"/>
    </w:pPr>
    <w:rPr>
      <w:szCs w:val="20"/>
    </w:rPr>
  </w:style>
  <w:style w:type="character" w:customStyle="1" w:styleId="BodyTextChar">
    <w:name w:val="Body Text Char"/>
    <w:basedOn w:val="DefaultParagraphFont"/>
    <w:link w:val="BodyText"/>
    <w:rsid w:val="00863123"/>
    <w:rPr>
      <w:rFonts w:ascii="Times New Roman" w:eastAsia="Times New Roman" w:hAnsi="Times New Roman" w:cs="Times New Roman"/>
      <w:kern w:val="0"/>
      <w:sz w:val="24"/>
      <w:szCs w:val="20"/>
      <w:lang w:eastAsia="et-EE"/>
      <w14:ligatures w14:val="none"/>
    </w:rPr>
  </w:style>
  <w:style w:type="paragraph" w:styleId="FootnoteText">
    <w:name w:val="footnote text"/>
    <w:basedOn w:val="Normal"/>
    <w:link w:val="FootnoteTextChar"/>
    <w:uiPriority w:val="99"/>
    <w:unhideWhenUsed/>
    <w:rsid w:val="000E47CF"/>
    <w:rPr>
      <w:rFonts w:eastAsiaTheme="minorEastAsia" w:cstheme="minorBidi"/>
      <w:sz w:val="20"/>
      <w:szCs w:val="20"/>
    </w:rPr>
  </w:style>
  <w:style w:type="character" w:customStyle="1" w:styleId="FootnoteTextChar">
    <w:name w:val="Footnote Text Char"/>
    <w:basedOn w:val="DefaultParagraphFont"/>
    <w:link w:val="FootnoteText"/>
    <w:uiPriority w:val="99"/>
    <w:rsid w:val="000E47CF"/>
    <w:rPr>
      <w:rFonts w:ascii="Times New Roman" w:eastAsiaTheme="minorEastAsia" w:hAnsi="Times New Roman"/>
      <w:kern w:val="0"/>
      <w:sz w:val="20"/>
      <w:szCs w:val="20"/>
      <w:lang w:eastAsia="et-EE"/>
      <w14:ligatures w14:val="none"/>
    </w:rPr>
  </w:style>
  <w:style w:type="character" w:styleId="FootnoteReference">
    <w:name w:val="footnote reference"/>
    <w:basedOn w:val="DefaultParagraphFont"/>
    <w:uiPriority w:val="99"/>
    <w:unhideWhenUsed/>
    <w:rsid w:val="000E47CF"/>
    <w:rPr>
      <w:vertAlign w:val="superscript"/>
    </w:rPr>
  </w:style>
  <w:style w:type="table" w:styleId="TableGrid">
    <w:name w:val="Table Grid"/>
    <w:basedOn w:val="TableNormal"/>
    <w:uiPriority w:val="59"/>
    <w:rsid w:val="003F466C"/>
    <w:pPr>
      <w:spacing w:after="0" w:line="240" w:lineRule="auto"/>
    </w:pPr>
    <w:rPr>
      <w:rFonts w:eastAsiaTheme="minorEastAsia"/>
      <w:kern w:val="0"/>
      <w:lang w:eastAsia="et-EE"/>
      <w14:ligatures w14:val="none"/>
    </w:rPr>
    <w:tblPr/>
  </w:style>
  <w:style w:type="character" w:styleId="Hyperlink">
    <w:name w:val="Hyperlink"/>
    <w:basedOn w:val="DefaultParagraphFont"/>
    <w:uiPriority w:val="99"/>
    <w:unhideWhenUsed/>
    <w:rsid w:val="007102E7"/>
    <w:rPr>
      <w:color w:val="0000FF"/>
      <w:u w:val="single"/>
    </w:rPr>
  </w:style>
  <w:style w:type="character" w:styleId="FollowedHyperlink">
    <w:name w:val="FollowedHyperlink"/>
    <w:basedOn w:val="DefaultParagraphFont"/>
    <w:uiPriority w:val="99"/>
    <w:semiHidden/>
    <w:unhideWhenUsed/>
    <w:rsid w:val="007102E7"/>
    <w:rPr>
      <w:color w:val="954F72" w:themeColor="followedHyperlink"/>
      <w:u w:val="single"/>
    </w:rPr>
  </w:style>
  <w:style w:type="character" w:styleId="UnresolvedMention">
    <w:name w:val="Unresolved Mention"/>
    <w:basedOn w:val="DefaultParagraphFont"/>
    <w:uiPriority w:val="99"/>
    <w:semiHidden/>
    <w:unhideWhenUsed/>
    <w:rsid w:val="005A4DFC"/>
    <w:rPr>
      <w:color w:val="605E5C"/>
      <w:shd w:val="clear" w:color="auto" w:fill="E1DFDD"/>
    </w:rPr>
  </w:style>
  <w:style w:type="character" w:customStyle="1" w:styleId="Heading1Char">
    <w:name w:val="Heading 1 Char"/>
    <w:basedOn w:val="DefaultParagraphFont"/>
    <w:link w:val="Heading1"/>
    <w:uiPriority w:val="9"/>
    <w:rsid w:val="00A418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418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8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184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4184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4184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4184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418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84C"/>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nhideWhenUsed/>
    <w:rsid w:val="001277C4"/>
    <w:pPr>
      <w:spacing w:after="240"/>
      <w:ind w:left="708"/>
      <w:jc w:val="both"/>
    </w:pPr>
    <w:rPr>
      <w:rFonts w:ascii="Calibri Light" w:hAnsi="Calibri Light"/>
      <w:szCs w:val="20"/>
    </w:rPr>
  </w:style>
  <w:style w:type="paragraph" w:styleId="Header">
    <w:name w:val="header"/>
    <w:basedOn w:val="Normal"/>
    <w:link w:val="Head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B2393A"/>
    <w:rPr>
      <w:sz w:val="24"/>
    </w:rPr>
  </w:style>
  <w:style w:type="paragraph" w:styleId="Footer">
    <w:name w:val="footer"/>
    <w:basedOn w:val="Normal"/>
    <w:link w:val="Foot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B2393A"/>
    <w:rPr>
      <w:sz w:val="24"/>
    </w:rPr>
  </w:style>
  <w:style w:type="paragraph" w:styleId="Revision">
    <w:name w:val="Revision"/>
    <w:hidden/>
    <w:uiPriority w:val="99"/>
    <w:semiHidden/>
    <w:rsid w:val="006F12A1"/>
    <w:pPr>
      <w:spacing w:after="0" w:line="240" w:lineRule="auto"/>
    </w:pPr>
    <w:rPr>
      <w:sz w:val="24"/>
    </w:rPr>
  </w:style>
  <w:style w:type="character" w:styleId="CommentReference">
    <w:name w:val="annotation reference"/>
    <w:basedOn w:val="DefaultParagraphFont"/>
    <w:uiPriority w:val="99"/>
    <w:semiHidden/>
    <w:unhideWhenUsed/>
    <w:rsid w:val="006F12A1"/>
    <w:rPr>
      <w:sz w:val="16"/>
      <w:szCs w:val="16"/>
    </w:rPr>
  </w:style>
  <w:style w:type="paragraph" w:styleId="CommentText">
    <w:name w:val="annotation text"/>
    <w:basedOn w:val="Normal"/>
    <w:link w:val="CommentTextChar"/>
    <w:uiPriority w:val="99"/>
    <w:unhideWhenUsed/>
    <w:rsid w:val="006F12A1"/>
    <w:pPr>
      <w:spacing w:after="160"/>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F12A1"/>
    <w:rPr>
      <w:sz w:val="20"/>
      <w:szCs w:val="20"/>
    </w:rPr>
  </w:style>
  <w:style w:type="paragraph" w:styleId="CommentSubject">
    <w:name w:val="annotation subject"/>
    <w:basedOn w:val="CommentText"/>
    <w:next w:val="CommentText"/>
    <w:link w:val="CommentSubjectChar"/>
    <w:uiPriority w:val="99"/>
    <w:semiHidden/>
    <w:unhideWhenUsed/>
    <w:rsid w:val="006F12A1"/>
    <w:rPr>
      <w:b/>
      <w:bCs/>
    </w:rPr>
  </w:style>
  <w:style w:type="character" w:customStyle="1" w:styleId="CommentSubjectChar">
    <w:name w:val="Comment Subject Char"/>
    <w:basedOn w:val="CommentTextChar"/>
    <w:link w:val="CommentSubject"/>
    <w:uiPriority w:val="99"/>
    <w:semiHidden/>
    <w:rsid w:val="006F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481">
      <w:bodyDiv w:val="1"/>
      <w:marLeft w:val="0"/>
      <w:marRight w:val="0"/>
      <w:marTop w:val="0"/>
      <w:marBottom w:val="0"/>
      <w:divBdr>
        <w:top w:val="none" w:sz="0" w:space="0" w:color="auto"/>
        <w:left w:val="none" w:sz="0" w:space="0" w:color="auto"/>
        <w:bottom w:val="none" w:sz="0" w:space="0" w:color="auto"/>
        <w:right w:val="none" w:sz="0" w:space="0" w:color="auto"/>
      </w:divBdr>
    </w:div>
    <w:div w:id="19429796">
      <w:bodyDiv w:val="1"/>
      <w:marLeft w:val="0"/>
      <w:marRight w:val="0"/>
      <w:marTop w:val="0"/>
      <w:marBottom w:val="0"/>
      <w:divBdr>
        <w:top w:val="none" w:sz="0" w:space="0" w:color="auto"/>
        <w:left w:val="none" w:sz="0" w:space="0" w:color="auto"/>
        <w:bottom w:val="none" w:sz="0" w:space="0" w:color="auto"/>
        <w:right w:val="none" w:sz="0" w:space="0" w:color="auto"/>
      </w:divBdr>
    </w:div>
    <w:div w:id="197545260">
      <w:bodyDiv w:val="1"/>
      <w:marLeft w:val="0"/>
      <w:marRight w:val="0"/>
      <w:marTop w:val="0"/>
      <w:marBottom w:val="0"/>
      <w:divBdr>
        <w:top w:val="none" w:sz="0" w:space="0" w:color="auto"/>
        <w:left w:val="none" w:sz="0" w:space="0" w:color="auto"/>
        <w:bottom w:val="none" w:sz="0" w:space="0" w:color="auto"/>
        <w:right w:val="none" w:sz="0" w:space="0" w:color="auto"/>
      </w:divBdr>
    </w:div>
    <w:div w:id="373696568">
      <w:bodyDiv w:val="1"/>
      <w:marLeft w:val="0"/>
      <w:marRight w:val="0"/>
      <w:marTop w:val="0"/>
      <w:marBottom w:val="0"/>
      <w:divBdr>
        <w:top w:val="none" w:sz="0" w:space="0" w:color="auto"/>
        <w:left w:val="none" w:sz="0" w:space="0" w:color="auto"/>
        <w:bottom w:val="none" w:sz="0" w:space="0" w:color="auto"/>
        <w:right w:val="none" w:sz="0" w:space="0" w:color="auto"/>
      </w:divBdr>
    </w:div>
    <w:div w:id="501047285">
      <w:bodyDiv w:val="1"/>
      <w:marLeft w:val="0"/>
      <w:marRight w:val="0"/>
      <w:marTop w:val="0"/>
      <w:marBottom w:val="0"/>
      <w:divBdr>
        <w:top w:val="none" w:sz="0" w:space="0" w:color="auto"/>
        <w:left w:val="none" w:sz="0" w:space="0" w:color="auto"/>
        <w:bottom w:val="none" w:sz="0" w:space="0" w:color="auto"/>
        <w:right w:val="none" w:sz="0" w:space="0" w:color="auto"/>
      </w:divBdr>
    </w:div>
    <w:div w:id="569997928">
      <w:bodyDiv w:val="1"/>
      <w:marLeft w:val="0"/>
      <w:marRight w:val="0"/>
      <w:marTop w:val="0"/>
      <w:marBottom w:val="0"/>
      <w:divBdr>
        <w:top w:val="none" w:sz="0" w:space="0" w:color="auto"/>
        <w:left w:val="none" w:sz="0" w:space="0" w:color="auto"/>
        <w:bottom w:val="none" w:sz="0" w:space="0" w:color="auto"/>
        <w:right w:val="none" w:sz="0" w:space="0" w:color="auto"/>
      </w:divBdr>
    </w:div>
    <w:div w:id="789587451">
      <w:bodyDiv w:val="1"/>
      <w:marLeft w:val="0"/>
      <w:marRight w:val="0"/>
      <w:marTop w:val="0"/>
      <w:marBottom w:val="0"/>
      <w:divBdr>
        <w:top w:val="none" w:sz="0" w:space="0" w:color="auto"/>
        <w:left w:val="none" w:sz="0" w:space="0" w:color="auto"/>
        <w:bottom w:val="none" w:sz="0" w:space="0" w:color="auto"/>
        <w:right w:val="none" w:sz="0" w:space="0" w:color="auto"/>
      </w:divBdr>
    </w:div>
    <w:div w:id="936910790">
      <w:bodyDiv w:val="1"/>
      <w:marLeft w:val="0"/>
      <w:marRight w:val="0"/>
      <w:marTop w:val="0"/>
      <w:marBottom w:val="0"/>
      <w:divBdr>
        <w:top w:val="none" w:sz="0" w:space="0" w:color="auto"/>
        <w:left w:val="none" w:sz="0" w:space="0" w:color="auto"/>
        <w:bottom w:val="none" w:sz="0" w:space="0" w:color="auto"/>
        <w:right w:val="none" w:sz="0" w:space="0" w:color="auto"/>
      </w:divBdr>
    </w:div>
    <w:div w:id="1006400138">
      <w:bodyDiv w:val="1"/>
      <w:marLeft w:val="0"/>
      <w:marRight w:val="0"/>
      <w:marTop w:val="0"/>
      <w:marBottom w:val="0"/>
      <w:divBdr>
        <w:top w:val="none" w:sz="0" w:space="0" w:color="auto"/>
        <w:left w:val="none" w:sz="0" w:space="0" w:color="auto"/>
        <w:bottom w:val="none" w:sz="0" w:space="0" w:color="auto"/>
        <w:right w:val="none" w:sz="0" w:space="0" w:color="auto"/>
      </w:divBdr>
    </w:div>
    <w:div w:id="1439523974">
      <w:bodyDiv w:val="1"/>
      <w:marLeft w:val="0"/>
      <w:marRight w:val="0"/>
      <w:marTop w:val="0"/>
      <w:marBottom w:val="0"/>
      <w:divBdr>
        <w:top w:val="none" w:sz="0" w:space="0" w:color="auto"/>
        <w:left w:val="none" w:sz="0" w:space="0" w:color="auto"/>
        <w:bottom w:val="none" w:sz="0" w:space="0" w:color="auto"/>
        <w:right w:val="none" w:sz="0" w:space="0" w:color="auto"/>
      </w:divBdr>
    </w:div>
    <w:div w:id="1460227855">
      <w:bodyDiv w:val="1"/>
      <w:marLeft w:val="0"/>
      <w:marRight w:val="0"/>
      <w:marTop w:val="0"/>
      <w:marBottom w:val="0"/>
      <w:divBdr>
        <w:top w:val="none" w:sz="0" w:space="0" w:color="auto"/>
        <w:left w:val="none" w:sz="0" w:space="0" w:color="auto"/>
        <w:bottom w:val="none" w:sz="0" w:space="0" w:color="auto"/>
        <w:right w:val="none" w:sz="0" w:space="0" w:color="auto"/>
      </w:divBdr>
    </w:div>
    <w:div w:id="1521771823">
      <w:bodyDiv w:val="1"/>
      <w:marLeft w:val="0"/>
      <w:marRight w:val="0"/>
      <w:marTop w:val="0"/>
      <w:marBottom w:val="0"/>
      <w:divBdr>
        <w:top w:val="none" w:sz="0" w:space="0" w:color="auto"/>
        <w:left w:val="none" w:sz="0" w:space="0" w:color="auto"/>
        <w:bottom w:val="none" w:sz="0" w:space="0" w:color="auto"/>
        <w:right w:val="none" w:sz="0" w:space="0" w:color="auto"/>
      </w:divBdr>
      <w:divsChild>
        <w:div w:id="1074812086">
          <w:marLeft w:val="0"/>
          <w:marRight w:val="0"/>
          <w:marTop w:val="0"/>
          <w:marBottom w:val="0"/>
          <w:divBdr>
            <w:top w:val="none" w:sz="0" w:space="0" w:color="auto"/>
            <w:left w:val="none" w:sz="0" w:space="0" w:color="auto"/>
            <w:bottom w:val="none" w:sz="0" w:space="0" w:color="auto"/>
            <w:right w:val="none" w:sz="0" w:space="0" w:color="auto"/>
          </w:divBdr>
        </w:div>
      </w:divsChild>
    </w:div>
    <w:div w:id="1532256607">
      <w:bodyDiv w:val="1"/>
      <w:marLeft w:val="0"/>
      <w:marRight w:val="0"/>
      <w:marTop w:val="0"/>
      <w:marBottom w:val="0"/>
      <w:divBdr>
        <w:top w:val="none" w:sz="0" w:space="0" w:color="auto"/>
        <w:left w:val="none" w:sz="0" w:space="0" w:color="auto"/>
        <w:bottom w:val="none" w:sz="0" w:space="0" w:color="auto"/>
        <w:right w:val="none" w:sz="0" w:space="0" w:color="auto"/>
      </w:divBdr>
    </w:div>
    <w:div w:id="1543664507">
      <w:bodyDiv w:val="1"/>
      <w:marLeft w:val="0"/>
      <w:marRight w:val="0"/>
      <w:marTop w:val="0"/>
      <w:marBottom w:val="0"/>
      <w:divBdr>
        <w:top w:val="none" w:sz="0" w:space="0" w:color="auto"/>
        <w:left w:val="none" w:sz="0" w:space="0" w:color="auto"/>
        <w:bottom w:val="none" w:sz="0" w:space="0" w:color="auto"/>
        <w:right w:val="none" w:sz="0" w:space="0" w:color="auto"/>
      </w:divBdr>
    </w:div>
    <w:div w:id="1753963090">
      <w:bodyDiv w:val="1"/>
      <w:marLeft w:val="0"/>
      <w:marRight w:val="0"/>
      <w:marTop w:val="0"/>
      <w:marBottom w:val="0"/>
      <w:divBdr>
        <w:top w:val="none" w:sz="0" w:space="0" w:color="auto"/>
        <w:left w:val="none" w:sz="0" w:space="0" w:color="auto"/>
        <w:bottom w:val="none" w:sz="0" w:space="0" w:color="auto"/>
        <w:right w:val="none" w:sz="0" w:space="0" w:color="auto"/>
      </w:divBdr>
    </w:div>
    <w:div w:id="1905603988">
      <w:bodyDiv w:val="1"/>
      <w:marLeft w:val="0"/>
      <w:marRight w:val="0"/>
      <w:marTop w:val="0"/>
      <w:marBottom w:val="0"/>
      <w:divBdr>
        <w:top w:val="none" w:sz="0" w:space="0" w:color="auto"/>
        <w:left w:val="none" w:sz="0" w:space="0" w:color="auto"/>
        <w:bottom w:val="none" w:sz="0" w:space="0" w:color="auto"/>
        <w:right w:val="none" w:sz="0" w:space="0" w:color="auto"/>
      </w:divBdr>
    </w:div>
    <w:div w:id="1961717941">
      <w:bodyDiv w:val="1"/>
      <w:marLeft w:val="0"/>
      <w:marRight w:val="0"/>
      <w:marTop w:val="0"/>
      <w:marBottom w:val="0"/>
      <w:divBdr>
        <w:top w:val="none" w:sz="0" w:space="0" w:color="auto"/>
        <w:left w:val="none" w:sz="0" w:space="0" w:color="auto"/>
        <w:bottom w:val="none" w:sz="0" w:space="0" w:color="auto"/>
        <w:right w:val="none" w:sz="0" w:space="0" w:color="auto"/>
      </w:divBdr>
    </w:div>
    <w:div w:id="1965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20-10/documents/c11s0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14122017010?leiaKehtiv" TargetMode="External"/><Relationship Id="rId5" Type="http://schemas.openxmlformats.org/officeDocument/2006/relationships/webSettings" Target="webSettings.xml"/><Relationship Id="rId10" Type="http://schemas.openxmlformats.org/officeDocument/2006/relationships/hyperlink" Target="https://www.epa.gov/sites/default/files/2020-10/documents/13.2.4_aggregate_handling_and_storage_piles.pdf" TargetMode="External"/><Relationship Id="rId4" Type="http://schemas.openxmlformats.org/officeDocument/2006/relationships/settings" Target="settings.xml"/><Relationship Id="rId9" Type="http://schemas.openxmlformats.org/officeDocument/2006/relationships/hyperlink" Target="https://www.canada.ca/en/environment-climate-change/services/national-pollutant-release-inventory/report/pits-quarries-guide.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eskkonnaamet.ee/sites/default/files/documents/2025-08/Metoodika_karj%C3%A4%C3%A4rid_18082025.pdf" TargetMode="External"/><Relationship Id="rId2" Type="http://schemas.openxmlformats.org/officeDocument/2006/relationships/hyperlink" Target="https://steigeree-my.sharepoint.com/:b:/g/personal/priit_steiger_ee/Ec9WIHnuOVNEpY8g5Y49V3wBoKXEy2ccEBVQGzNLMSOsiQ?e=ROVSpA" TargetMode="External"/><Relationship Id="rId1" Type="http://schemas.openxmlformats.org/officeDocument/2006/relationships/hyperlink" Target="https://steigeree-my.sharepoint.com/:i:/g/personal/priit_steiger_ee/ERs6j5fHEpdNiq8Bcs1KbpUBg6NVra9wYoFxD6EKi58JlQ?e=PYBWLn" TargetMode="External"/><Relationship Id="rId5" Type="http://schemas.openxmlformats.org/officeDocument/2006/relationships/hyperlink" Target="https://www.riigiteataja.ee/aktilisa/1141/2201/7010/KKM_m67_lisa.pdf" TargetMode="External"/><Relationship Id="rId4" Type="http://schemas.openxmlformats.org/officeDocument/2006/relationships/hyperlink" Target="https://www3.epa.gov/ttnchie1/ap42/ch11/final/c11s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F31E-5F4D-4697-81B1-5E1151B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1896</Words>
  <Characters>10810</Characters>
  <Application>Microsoft Office Word</Application>
  <DocSecurity>0</DocSecurity>
  <Lines>90</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12681</CharactersWithSpaces>
  <SharedDoc>false</SharedDoc>
  <HLinks>
    <vt:vector size="48" baseType="variant">
      <vt:variant>
        <vt:i4>4128865</vt:i4>
      </vt:variant>
      <vt:variant>
        <vt:i4>12</vt:i4>
      </vt:variant>
      <vt:variant>
        <vt:i4>0</vt:i4>
      </vt:variant>
      <vt:variant>
        <vt:i4>5</vt:i4>
      </vt:variant>
      <vt:variant>
        <vt:lpwstr>https://www3.epa.gov/ttnchie1/ap42/ch11/final/c11s1902.pdf</vt:lpwstr>
      </vt:variant>
      <vt:variant>
        <vt:lpwstr/>
      </vt:variant>
      <vt:variant>
        <vt:i4>4128865</vt:i4>
      </vt:variant>
      <vt:variant>
        <vt:i4>9</vt:i4>
      </vt:variant>
      <vt:variant>
        <vt:i4>0</vt:i4>
      </vt:variant>
      <vt:variant>
        <vt:i4>5</vt:i4>
      </vt:variant>
      <vt:variant>
        <vt:lpwstr>https://www3.epa.gov/ttnchie1/ap42/ch11/final/c11s1902.pdf</vt:lpwstr>
      </vt:variant>
      <vt:variant>
        <vt:lpwstr/>
      </vt:variant>
      <vt:variant>
        <vt:i4>7012367</vt:i4>
      </vt:variant>
      <vt:variant>
        <vt:i4>6</vt:i4>
      </vt:variant>
      <vt:variant>
        <vt:i4>0</vt:i4>
      </vt:variant>
      <vt:variant>
        <vt:i4>5</vt:i4>
      </vt:variant>
      <vt:variant>
        <vt:lpwstr>https://www.epa.gov/sites/default/files/2020-10/documents/13.2.4_aggregate_handling_and_storage_piles.pdf</vt:lpwstr>
      </vt:variant>
      <vt:variant>
        <vt:lpwstr/>
      </vt:variant>
      <vt:variant>
        <vt:i4>458844</vt:i4>
      </vt:variant>
      <vt:variant>
        <vt:i4>3</vt:i4>
      </vt:variant>
      <vt:variant>
        <vt:i4>0</vt:i4>
      </vt:variant>
      <vt:variant>
        <vt:i4>5</vt:i4>
      </vt:variant>
      <vt:variant>
        <vt:lpwstr>https://www.canada.ca/en/environment-climate-change/services/national-pollutant-release-inventory/report/pits-quarries-guide.html</vt:lpwstr>
      </vt:variant>
      <vt:variant>
        <vt:lpwstr/>
      </vt:variant>
      <vt:variant>
        <vt:i4>4587545</vt:i4>
      </vt:variant>
      <vt:variant>
        <vt:i4>0</vt:i4>
      </vt:variant>
      <vt:variant>
        <vt:i4>0</vt:i4>
      </vt:variant>
      <vt:variant>
        <vt:i4>5</vt:i4>
      </vt:variant>
      <vt:variant>
        <vt:lpwstr>https://www.epa.gov/sites/default/files/2020-10/documents/c11s09.pdf</vt:lpwstr>
      </vt:variant>
      <vt:variant>
        <vt:lpwstr/>
      </vt:variant>
      <vt:variant>
        <vt:i4>5242997</vt:i4>
      </vt:variant>
      <vt:variant>
        <vt:i4>6</vt:i4>
      </vt:variant>
      <vt:variant>
        <vt:i4>0</vt:i4>
      </vt:variant>
      <vt:variant>
        <vt:i4>5</vt:i4>
      </vt:variant>
      <vt:variant>
        <vt:lpwstr>https://www.riigiteataja.ee/aktilisa/1141/2201/7010/KKM_m67_lisa.pdf</vt:lpwstr>
      </vt:variant>
      <vt:variant>
        <vt:lpwstr>v</vt:lpwstr>
      </vt:variant>
      <vt:variant>
        <vt:i4>3997742</vt:i4>
      </vt:variant>
      <vt:variant>
        <vt:i4>3</vt:i4>
      </vt:variant>
      <vt:variant>
        <vt:i4>0</vt:i4>
      </vt:variant>
      <vt:variant>
        <vt:i4>5</vt:i4>
      </vt:variant>
      <vt:variant>
        <vt:lpwstr>https://steigeree-my.sharepoint.com/:b:/g/personal/priit_steiger_ee/Ec9WIHnuOVNEpY8g5Y49V3wBoKXEy2ccEBVQGzNLMSOsiQ?e=ROVSpA</vt:lpwstr>
      </vt:variant>
      <vt:variant>
        <vt:lpwstr/>
      </vt:variant>
      <vt:variant>
        <vt:i4>3014716</vt:i4>
      </vt:variant>
      <vt:variant>
        <vt:i4>0</vt:i4>
      </vt:variant>
      <vt:variant>
        <vt:i4>0</vt:i4>
      </vt:variant>
      <vt:variant>
        <vt:i4>5</vt:i4>
      </vt:variant>
      <vt:variant>
        <vt:lpwstr>https://steigeree-my.sharepoint.com/:i:/g/personal/priit_steiger_ee/ERs6j5fHEpdNiq8Bcs1KbpUBg6NVra9wYoFxD6EKi58JlQ?e=PYBWLn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Kallaste</dc:creator>
  <cp:keywords/>
  <dc:description/>
  <cp:lastModifiedBy>Priit Kallaste</cp:lastModifiedBy>
  <cp:revision>41</cp:revision>
  <dcterms:created xsi:type="dcterms:W3CDTF">2026-06-14T19:27:00Z</dcterms:created>
  <dcterms:modified xsi:type="dcterms:W3CDTF">2026-06-15T08:48:00Z</dcterms:modified>
</cp:coreProperties>
</file>